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EA0" w:rsidRPr="00F73EA0" w:rsidRDefault="00F73EA0" w:rsidP="00F73EA0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F73EA0">
        <w:rPr>
          <w:rFonts w:asciiTheme="majorEastAsia" w:eastAsiaTheme="majorEastAsia" w:hAnsiTheme="majorEastAsia" w:hint="eastAsia"/>
          <w:b/>
          <w:sz w:val="28"/>
          <w:szCs w:val="28"/>
        </w:rPr>
        <w:t>寒假化学练习1（有机化学基础）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  <w:b/>
        </w:rPr>
      </w:pPr>
      <w:r w:rsidRPr="00440EF7">
        <w:rPr>
          <w:rFonts w:ascii="Times New Roman" w:eastAsia="宋体" w:hint="eastAsia"/>
          <w:b/>
        </w:rPr>
        <w:t>一、单选题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1</w:t>
      </w:r>
      <w:r w:rsidRPr="00440EF7">
        <w:rPr>
          <w:rFonts w:ascii="Times New Roman" w:eastAsia="宋体"/>
        </w:rPr>
        <w:t>．材料与人类生活密切相关，下列物品中最难降解的是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．真丝围巾</w:t>
      </w:r>
      <w:r w:rsidRPr="00440EF7">
        <w:rPr>
          <w:rFonts w:ascii="Times New Roman" w:eastAsia="宋体" w:hAnsi="Times New Roman"/>
        </w:rPr>
        <w:t xml:space="preserve">   </w:t>
      </w:r>
      <w:r w:rsidRPr="00440EF7">
        <w:rPr>
          <w:rFonts w:ascii="Times New Roman" w:eastAsia="宋体" w:hAnsi="Times New Roman" w:hint="eastAsia"/>
        </w:rPr>
        <w:t xml:space="preserve">  </w:t>
      </w:r>
      <w:r w:rsidRPr="00440EF7">
        <w:rPr>
          <w:rFonts w:ascii="Times New Roman" w:eastAsia="宋体" w:hAnsi="Times New Roman"/>
        </w:rPr>
        <w:t xml:space="preserve"> B</w:t>
      </w:r>
      <w:r w:rsidRPr="00440EF7">
        <w:rPr>
          <w:rFonts w:ascii="Times New Roman" w:eastAsia="宋体"/>
        </w:rPr>
        <w:t>．宣纸</w:t>
      </w:r>
      <w:r w:rsidRPr="00440EF7">
        <w:rPr>
          <w:rFonts w:ascii="Times New Roman" w:eastAsia="宋体" w:hAnsi="Times New Roman"/>
        </w:rPr>
        <w:t xml:space="preserve">   </w:t>
      </w:r>
      <w:r w:rsidRPr="00440EF7">
        <w:rPr>
          <w:rFonts w:ascii="Times New Roman" w:eastAsia="宋体" w:hAnsi="Times New Roman" w:hint="eastAsia"/>
        </w:rPr>
        <w:t xml:space="preserve">  </w:t>
      </w:r>
      <w:r w:rsidRPr="00440EF7">
        <w:rPr>
          <w:rFonts w:ascii="Times New Roman" w:eastAsia="宋体" w:hAnsi="Times New Roman"/>
        </w:rPr>
        <w:t xml:space="preserve"> C</w:t>
      </w:r>
      <w:r w:rsidRPr="00440EF7">
        <w:rPr>
          <w:rFonts w:ascii="Times New Roman" w:eastAsia="宋体"/>
        </w:rPr>
        <w:t>．</w:t>
      </w:r>
      <w:r w:rsidRPr="00440EF7">
        <w:rPr>
          <w:rFonts w:ascii="Times New Roman" w:eastAsia="宋体" w:hAnsi="Times New Roman"/>
        </w:rPr>
        <w:t>PVC</w:t>
      </w:r>
      <w:r w:rsidRPr="00440EF7">
        <w:rPr>
          <w:rFonts w:ascii="Times New Roman" w:eastAsia="宋体"/>
        </w:rPr>
        <w:t>塑料卡片</w:t>
      </w:r>
      <w:r w:rsidRPr="00440EF7">
        <w:rPr>
          <w:rFonts w:ascii="Times New Roman" w:eastAsia="宋体" w:hAnsi="Times New Roman"/>
        </w:rPr>
        <w:t xml:space="preserve">   </w:t>
      </w:r>
      <w:r w:rsidRPr="00440EF7">
        <w:rPr>
          <w:rFonts w:ascii="Times New Roman" w:eastAsia="宋体" w:hAnsi="Times New Roman" w:hint="eastAsia"/>
        </w:rPr>
        <w:t xml:space="preserve">  </w:t>
      </w:r>
      <w:r w:rsidRPr="00440EF7">
        <w:rPr>
          <w:rFonts w:ascii="Times New Roman" w:eastAsia="宋体" w:hAnsi="Times New Roman"/>
        </w:rPr>
        <w:t xml:space="preserve"> D</w:t>
      </w:r>
      <w:r w:rsidRPr="00440EF7">
        <w:rPr>
          <w:rFonts w:ascii="Times New Roman" w:eastAsia="宋体"/>
        </w:rPr>
        <w:t>．淀粉做的餐具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2</w:t>
      </w:r>
      <w:r w:rsidRPr="00440EF7">
        <w:rPr>
          <w:rFonts w:ascii="Times New Roman" w:eastAsia="宋体"/>
        </w:rPr>
        <w:t>．下列有关基本营养物质和资源的说法中，正确的是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．煤的气化是物理变化，也是高效、清洁利用煤的重要途径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B</w:t>
      </w:r>
      <w:r w:rsidRPr="00440EF7">
        <w:rPr>
          <w:rFonts w:ascii="Times New Roman" w:eastAsia="宋体"/>
        </w:rPr>
        <w:t>．乙醇汽油是一种新型化合物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/>
        </w:rPr>
        <w:t>．食物纤维素在人体内不能被吸收利用，却是健康饮食不可或缺的一部分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D</w:t>
      </w:r>
      <w:r w:rsidRPr="00440EF7">
        <w:rPr>
          <w:rFonts w:ascii="Times New Roman" w:eastAsia="宋体"/>
        </w:rPr>
        <w:t>．糖类、油脂、蛋白质是人体基本营养物质，均属于高分子化合物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3</w:t>
      </w:r>
      <w:r w:rsidRPr="00440EF7">
        <w:rPr>
          <w:rFonts w:ascii="Times New Roman" w:eastAsia="宋体"/>
        </w:rPr>
        <w:t>．下列说法中不正确的是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．检验淀粉在稀硫酸催化条件下水解产物的方法：取适量水解液于试管中，加入少量新制</w:t>
      </w:r>
      <w:r w:rsidRPr="00440EF7">
        <w:rPr>
          <w:rFonts w:ascii="Times New Roman" w:eastAsia="宋体" w:hAnsi="Times New Roman"/>
        </w:rPr>
        <w:t>Cu(OH)</w:t>
      </w:r>
      <w:r w:rsidRPr="00440EF7">
        <w:rPr>
          <w:rFonts w:ascii="Times New Roman" w:eastAsia="宋体" w:hAnsi="Times New Roman"/>
          <w:vertAlign w:val="subscript"/>
        </w:rPr>
        <w:t>2</w:t>
      </w:r>
      <w:r w:rsidRPr="00440EF7">
        <w:rPr>
          <w:rFonts w:ascii="Times New Roman" w:eastAsia="宋体"/>
        </w:rPr>
        <w:t>悬浊液，加热煮沸，观察是否出现砖红色沉淀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B</w:t>
      </w:r>
      <w:r w:rsidRPr="00440EF7">
        <w:rPr>
          <w:rFonts w:ascii="Times New Roman" w:eastAsia="宋体"/>
        </w:rPr>
        <w:t>．加热能杀死流感病毒是因为蛋白质受热变性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/>
        </w:rPr>
        <w:t>．分别向皂化反应完全的溶液、豆浆、牛奶中加入浓食盐水，都有固体析出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D</w:t>
      </w:r>
      <w:r w:rsidRPr="00440EF7">
        <w:rPr>
          <w:rFonts w:ascii="Times New Roman" w:eastAsia="宋体"/>
        </w:rPr>
        <w:t>．蛋白质是组成细胞的基础物质，没有蛋白质就没有生命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4</w:t>
      </w:r>
      <w:r w:rsidRPr="00440EF7">
        <w:rPr>
          <w:rFonts w:ascii="Times New Roman" w:eastAsia="宋体"/>
        </w:rPr>
        <w:t>．美国天文学家在亚利桑那州一天文观测台，探测到距银河系中心</w:t>
      </w:r>
      <w:r w:rsidRPr="00440EF7">
        <w:rPr>
          <w:rFonts w:ascii="Times New Roman" w:eastAsia="宋体" w:hAnsi="Times New Roman"/>
        </w:rPr>
        <w:t>2.6</w:t>
      </w:r>
      <w:r w:rsidRPr="00440EF7">
        <w:rPr>
          <w:rFonts w:ascii="Times New Roman" w:eastAsia="宋体"/>
        </w:rPr>
        <w:t>亿光年处一巨大气云中的特殊电磁波，这种电磁波表明那里可能有乙醇醛糖（</w:t>
      </w:r>
      <w:r w:rsidRPr="00440EF7">
        <w:rPr>
          <w:rFonts w:ascii="Times New Roman" w:eastAsia="宋体" w:hAnsi="Times New Roman"/>
        </w:rPr>
        <w:t>HOCH</w:t>
      </w:r>
      <w:r w:rsidRPr="00440EF7">
        <w:rPr>
          <w:rFonts w:ascii="Times New Roman" w:eastAsia="宋体" w:hAnsi="Times New Roman"/>
          <w:vertAlign w:val="subscript"/>
        </w:rPr>
        <w:t>2</w:t>
      </w:r>
      <w:r w:rsidRPr="00440EF7">
        <w:rPr>
          <w:rFonts w:ascii="Times New Roman" w:eastAsia="宋体" w:hAnsi="Times New Roman"/>
        </w:rPr>
        <w:t>CHO</w:t>
      </w:r>
      <w:r w:rsidRPr="00440EF7">
        <w:rPr>
          <w:rFonts w:ascii="Times New Roman" w:eastAsia="宋体"/>
        </w:rPr>
        <w:t>）分子存在。下列有关乙醇醛糖的说法不正确的是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．</w:t>
      </w:r>
      <w:r w:rsidRPr="00440EF7">
        <w:rPr>
          <w:rFonts w:ascii="Times New Roman" w:eastAsia="宋体" w:hAnsi="Times New Roman"/>
        </w:rPr>
        <w:t>HOCH</w:t>
      </w:r>
      <w:r w:rsidRPr="00440EF7">
        <w:rPr>
          <w:rFonts w:ascii="Times New Roman" w:eastAsia="宋体" w:hAnsi="Times New Roman"/>
          <w:vertAlign w:val="subscript"/>
        </w:rPr>
        <w:t>2</w:t>
      </w:r>
      <w:r w:rsidRPr="00440EF7">
        <w:rPr>
          <w:rFonts w:ascii="Times New Roman" w:eastAsia="宋体" w:hAnsi="Times New Roman"/>
        </w:rPr>
        <w:t>CHO</w:t>
      </w:r>
      <w:r w:rsidRPr="00440EF7">
        <w:rPr>
          <w:rFonts w:ascii="Times New Roman" w:eastAsia="宋体"/>
        </w:rPr>
        <w:t>能发生取代反应、加成反应、氧化反应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B</w:t>
      </w:r>
      <w:r w:rsidRPr="00440EF7">
        <w:rPr>
          <w:rFonts w:ascii="Times New Roman" w:eastAsia="宋体"/>
        </w:rPr>
        <w:t>．乙醇醛糖是一种有机物，能燃烧，可溶于水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/>
        </w:rPr>
        <w:t>．</w:t>
      </w:r>
      <w:r w:rsidRPr="00440EF7">
        <w:rPr>
          <w:rFonts w:ascii="Times New Roman" w:eastAsia="宋体" w:hAnsi="Times New Roman"/>
        </w:rPr>
        <w:t>HOCH</w:t>
      </w:r>
      <w:r w:rsidRPr="00440EF7">
        <w:rPr>
          <w:rFonts w:ascii="Times New Roman" w:eastAsia="宋体" w:hAnsi="Times New Roman"/>
          <w:vertAlign w:val="subscript"/>
        </w:rPr>
        <w:t>2</w:t>
      </w:r>
      <w:r w:rsidRPr="00440EF7">
        <w:rPr>
          <w:rFonts w:ascii="Times New Roman" w:eastAsia="宋体" w:hAnsi="Times New Roman"/>
        </w:rPr>
        <w:t>CHO</w:t>
      </w:r>
      <w:r w:rsidRPr="00440EF7">
        <w:rPr>
          <w:rFonts w:ascii="Times New Roman" w:eastAsia="宋体"/>
        </w:rPr>
        <w:t>与乙酸、甲酸甲酯互为同分异构体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D</w:t>
      </w:r>
      <w:r w:rsidRPr="00440EF7">
        <w:rPr>
          <w:rFonts w:ascii="Times New Roman" w:eastAsia="宋体"/>
        </w:rPr>
        <w:t>．乙醇醛糖与葡萄糖具有相似的化学性质，且互为同系物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5</w:t>
      </w:r>
      <w:r w:rsidRPr="00440EF7">
        <w:rPr>
          <w:rFonts w:ascii="Times New Roman" w:eastAsia="宋体"/>
        </w:rPr>
        <w:t>．下列说法正确的是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．甲烷、乙烯均能使酸性高锰酸钾溶液褪色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B</w:t>
      </w:r>
      <w:r w:rsidRPr="00440EF7">
        <w:rPr>
          <w:rFonts w:ascii="Times New Roman" w:eastAsia="宋体"/>
        </w:rPr>
        <w:t>．油脂易溶于水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/>
        </w:rPr>
        <w:t>．乙酸遇大理石能产生使澄清石灰水变浑浊的气体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D</w:t>
      </w:r>
      <w:r w:rsidRPr="00440EF7">
        <w:rPr>
          <w:rFonts w:ascii="Times New Roman" w:eastAsia="宋体"/>
        </w:rPr>
        <w:t>．交警检查司机是否酒后驾车的原理中体现了乙醇的</w:t>
      </w:r>
      <w:r w:rsidRPr="00440EF7">
        <w:rPr>
          <w:rFonts w:ascii="Times New Roman" w:eastAsia="宋体" w:hint="eastAsia"/>
        </w:rPr>
        <w:t>氧化性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6</w:t>
      </w:r>
      <w:r w:rsidRPr="00440EF7">
        <w:rPr>
          <w:rFonts w:ascii="Times New Roman" w:eastAsia="宋体"/>
        </w:rPr>
        <w:t>．以一个丁基（</w:t>
      </w:r>
      <w:r w:rsidRPr="00440EF7">
        <w:rPr>
          <w:rFonts w:ascii="Times New Roman" w:eastAsia="宋体" w:hAnsi="Times New Roman"/>
        </w:rPr>
        <w:t>-C</w:t>
      </w:r>
      <w:r w:rsidRPr="00440EF7">
        <w:rPr>
          <w:rFonts w:ascii="Times New Roman" w:eastAsia="宋体" w:hAnsi="Times New Roman"/>
          <w:vertAlign w:val="subscript"/>
        </w:rPr>
        <w:t>4</w:t>
      </w:r>
      <w:r w:rsidRPr="00440EF7">
        <w:rPr>
          <w:rFonts w:ascii="Times New Roman" w:eastAsia="宋体" w:hAnsi="Times New Roman"/>
        </w:rPr>
        <w:t>H</w:t>
      </w:r>
      <w:r w:rsidRPr="00440EF7">
        <w:rPr>
          <w:rFonts w:ascii="Times New Roman" w:eastAsia="宋体" w:hAnsi="Times New Roman"/>
          <w:vertAlign w:val="subscript"/>
        </w:rPr>
        <w:t>9</w:t>
      </w:r>
      <w:r w:rsidRPr="00440EF7">
        <w:rPr>
          <w:rFonts w:ascii="Times New Roman" w:eastAsia="宋体"/>
        </w:rPr>
        <w:t>）取代联三苯（</w:t>
      </w: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552450" cy="333375"/>
            <wp:effectExtent l="0" t="0" r="0" b="0"/>
            <wp:docPr id="4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56539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0EF7">
        <w:rPr>
          <w:rFonts w:ascii="Times New Roman" w:eastAsia="宋体"/>
        </w:rPr>
        <w:t>）分子中的一个氢原子，所得的同分异构体数目为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．</w:t>
      </w:r>
      <w:r w:rsidRPr="00440EF7">
        <w:rPr>
          <w:rFonts w:ascii="Times New Roman" w:eastAsia="宋体" w:hAnsi="Times New Roman"/>
        </w:rPr>
        <w:t xml:space="preserve">18   </w:t>
      </w:r>
      <w:r w:rsidRPr="00440EF7">
        <w:rPr>
          <w:rFonts w:ascii="Times New Roman" w:eastAsia="宋体" w:hAnsi="Times New Roman" w:hint="eastAsia"/>
        </w:rPr>
        <w:t xml:space="preserve">   </w:t>
      </w:r>
      <w:r w:rsidRPr="00440EF7">
        <w:rPr>
          <w:rFonts w:ascii="Times New Roman" w:eastAsia="宋体" w:hAnsi="Times New Roman"/>
        </w:rPr>
        <w:t xml:space="preserve"> </w:t>
      </w:r>
      <w:r w:rsidRPr="00440EF7">
        <w:rPr>
          <w:rFonts w:ascii="Times New Roman" w:eastAsia="宋体" w:hAnsi="Times New Roman" w:hint="eastAsia"/>
        </w:rPr>
        <w:t xml:space="preserve">      </w:t>
      </w:r>
      <w:r w:rsidRPr="00440EF7">
        <w:rPr>
          <w:rFonts w:ascii="Times New Roman" w:eastAsia="宋体" w:hAnsi="Times New Roman"/>
        </w:rPr>
        <w:t>B</w:t>
      </w:r>
      <w:r w:rsidRPr="00440EF7">
        <w:rPr>
          <w:rFonts w:ascii="Times New Roman" w:eastAsia="宋体"/>
        </w:rPr>
        <w:t>．</w:t>
      </w:r>
      <w:r w:rsidRPr="00440EF7">
        <w:rPr>
          <w:rFonts w:ascii="Times New Roman" w:eastAsia="宋体" w:hAnsi="Times New Roman"/>
        </w:rPr>
        <w:t xml:space="preserve">28  </w:t>
      </w:r>
      <w:r w:rsidRPr="00440EF7">
        <w:rPr>
          <w:rFonts w:ascii="Times New Roman" w:eastAsia="宋体" w:hAnsi="Times New Roman" w:hint="eastAsia"/>
        </w:rPr>
        <w:t xml:space="preserve">         </w:t>
      </w:r>
      <w:r w:rsidRPr="00440EF7">
        <w:rPr>
          <w:rFonts w:ascii="Times New Roman" w:eastAsia="宋体" w:hAnsi="Times New Roman"/>
        </w:rPr>
        <w:t xml:space="preserve">  C</w:t>
      </w:r>
      <w:r w:rsidRPr="00440EF7">
        <w:rPr>
          <w:rFonts w:ascii="Times New Roman" w:eastAsia="宋体"/>
        </w:rPr>
        <w:t>．</w:t>
      </w:r>
      <w:r w:rsidRPr="00440EF7">
        <w:rPr>
          <w:rFonts w:ascii="Times New Roman" w:eastAsia="宋体" w:hAnsi="Times New Roman"/>
        </w:rPr>
        <w:t xml:space="preserve">24   </w:t>
      </w:r>
      <w:r w:rsidRPr="00440EF7">
        <w:rPr>
          <w:rFonts w:ascii="Times New Roman" w:eastAsia="宋体" w:hAnsi="Times New Roman" w:hint="eastAsia"/>
        </w:rPr>
        <w:t xml:space="preserve">         </w:t>
      </w:r>
      <w:r w:rsidRPr="00440EF7">
        <w:rPr>
          <w:rFonts w:ascii="Times New Roman" w:eastAsia="宋体" w:hAnsi="Times New Roman"/>
        </w:rPr>
        <w:t xml:space="preserve"> D</w:t>
      </w:r>
      <w:r w:rsidRPr="00440EF7">
        <w:rPr>
          <w:rFonts w:ascii="Times New Roman" w:eastAsia="宋体"/>
        </w:rPr>
        <w:t>．</w:t>
      </w:r>
      <w:r w:rsidRPr="00440EF7">
        <w:rPr>
          <w:rFonts w:ascii="Times New Roman" w:eastAsia="宋体" w:hAnsi="Times New Roman"/>
        </w:rPr>
        <w:t>20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7</w:t>
      </w:r>
      <w:r w:rsidRPr="00440EF7">
        <w:rPr>
          <w:rFonts w:ascii="Times New Roman" w:eastAsia="宋体"/>
        </w:rPr>
        <w:t>．下列有关同分异构体</w:t>
      </w:r>
      <w:r w:rsidRPr="00440EF7">
        <w:rPr>
          <w:rFonts w:ascii="Times New Roman" w:eastAsia="宋体" w:hAnsi="Times New Roman"/>
        </w:rPr>
        <w:t>(</w:t>
      </w:r>
      <w:r w:rsidRPr="00440EF7">
        <w:rPr>
          <w:rFonts w:ascii="Times New Roman" w:eastAsia="宋体"/>
        </w:rPr>
        <w:t>不考虑立体异构</w:t>
      </w:r>
      <w:r w:rsidRPr="00440EF7">
        <w:rPr>
          <w:rFonts w:ascii="Times New Roman" w:eastAsia="宋体" w:hAnsi="Times New Roman"/>
        </w:rPr>
        <w:t>)</w:t>
      </w:r>
      <w:r w:rsidRPr="00440EF7">
        <w:rPr>
          <w:rFonts w:ascii="Times New Roman" w:eastAsia="宋体"/>
        </w:rPr>
        <w:t>数目的叙述不正确的是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．甲苯苯环上的一个氢原子被含</w:t>
      </w:r>
      <w:r w:rsidRPr="00440EF7">
        <w:rPr>
          <w:rFonts w:ascii="Times New Roman" w:eastAsia="宋体" w:hAnsi="Times New Roman"/>
        </w:rPr>
        <w:t>3</w:t>
      </w:r>
      <w:r w:rsidRPr="00440EF7">
        <w:rPr>
          <w:rFonts w:ascii="Times New Roman" w:eastAsia="宋体"/>
        </w:rPr>
        <w:t>个碳原子的烷基取代，所得产物有</w:t>
      </w:r>
      <w:r w:rsidRPr="00440EF7">
        <w:rPr>
          <w:rFonts w:ascii="Times New Roman" w:eastAsia="宋体" w:hAnsi="Times New Roman"/>
        </w:rPr>
        <w:t>6</w:t>
      </w:r>
      <w:r w:rsidRPr="00440EF7">
        <w:rPr>
          <w:rFonts w:ascii="Times New Roman" w:eastAsia="宋体"/>
        </w:rPr>
        <w:t>种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B</w:t>
      </w:r>
      <w:r w:rsidRPr="00440EF7">
        <w:rPr>
          <w:rFonts w:ascii="Times New Roman" w:eastAsia="宋体"/>
        </w:rPr>
        <w:t>．分子式为</w:t>
      </w: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 w:hAnsi="Times New Roman"/>
          <w:vertAlign w:val="subscript"/>
        </w:rPr>
        <w:t>6</w:t>
      </w:r>
      <w:r w:rsidRPr="00440EF7">
        <w:rPr>
          <w:rFonts w:ascii="Times New Roman" w:eastAsia="宋体" w:hAnsi="Times New Roman"/>
        </w:rPr>
        <w:t>H</w:t>
      </w:r>
      <w:r w:rsidRPr="00440EF7">
        <w:rPr>
          <w:rFonts w:ascii="Times New Roman" w:eastAsia="宋体" w:hAnsi="Times New Roman"/>
          <w:vertAlign w:val="subscript"/>
        </w:rPr>
        <w:t>12</w:t>
      </w:r>
      <w:r w:rsidRPr="00440EF7">
        <w:rPr>
          <w:rFonts w:ascii="Times New Roman" w:eastAsia="宋体" w:hAnsi="Times New Roman"/>
        </w:rPr>
        <w:t>O</w:t>
      </w:r>
      <w:r w:rsidRPr="00440EF7">
        <w:rPr>
          <w:rFonts w:ascii="Times New Roman" w:eastAsia="宋体" w:hAnsi="Times New Roman"/>
          <w:vertAlign w:val="subscript"/>
        </w:rPr>
        <w:t>2</w:t>
      </w:r>
      <w:r w:rsidRPr="00440EF7">
        <w:rPr>
          <w:rFonts w:ascii="Times New Roman" w:eastAsia="宋体"/>
        </w:rPr>
        <w:t>且可以与碳酸氢钠溶液反应的有机化合物有</w:t>
      </w:r>
      <w:r w:rsidRPr="00440EF7">
        <w:rPr>
          <w:rFonts w:ascii="Times New Roman" w:eastAsia="宋体" w:hAnsi="Times New Roman"/>
        </w:rPr>
        <w:t>8</w:t>
      </w:r>
      <w:r w:rsidRPr="00440EF7">
        <w:rPr>
          <w:rFonts w:ascii="Times New Roman" w:eastAsia="宋体"/>
        </w:rPr>
        <w:t>种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/>
        </w:rPr>
        <w:t>．含有</w:t>
      </w:r>
      <w:r w:rsidRPr="00440EF7">
        <w:rPr>
          <w:rFonts w:ascii="Times New Roman" w:eastAsia="宋体" w:hAnsi="Times New Roman"/>
        </w:rPr>
        <w:t>5</w:t>
      </w:r>
      <w:r w:rsidRPr="00440EF7">
        <w:rPr>
          <w:rFonts w:ascii="Times New Roman" w:eastAsia="宋体"/>
        </w:rPr>
        <w:t>个碳原子的某饱和链烃，其一氯取代物可能有</w:t>
      </w:r>
      <w:r w:rsidRPr="00440EF7">
        <w:rPr>
          <w:rFonts w:ascii="Times New Roman" w:eastAsia="宋体" w:hAnsi="Times New Roman"/>
        </w:rPr>
        <w:t>3</w:t>
      </w:r>
      <w:r w:rsidRPr="00440EF7">
        <w:rPr>
          <w:rFonts w:ascii="Times New Roman" w:eastAsia="宋体"/>
        </w:rPr>
        <w:t>种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D</w:t>
      </w:r>
      <w:r w:rsidRPr="00440EF7">
        <w:rPr>
          <w:rFonts w:ascii="Times New Roman" w:eastAsia="宋体"/>
        </w:rPr>
        <w:t>．对二甲苯苯环上的一个氢原子被</w:t>
      </w:r>
      <w:r w:rsidRPr="00440EF7">
        <w:rPr>
          <w:rFonts w:ascii="Times New Roman" w:eastAsia="宋体" w:hAnsi="Times New Roman" w:hint="eastAsia"/>
        </w:rPr>
        <w:t>“</w:t>
      </w:r>
      <w:r w:rsidRPr="00440EF7">
        <w:rPr>
          <w:rFonts w:ascii="Times New Roman" w:eastAsia="宋体" w:hAnsi="Times New Roman"/>
        </w:rPr>
        <w:t>-C</w:t>
      </w:r>
      <w:r w:rsidRPr="00440EF7">
        <w:rPr>
          <w:rFonts w:ascii="Times New Roman" w:eastAsia="宋体" w:hAnsi="Times New Roman"/>
          <w:vertAlign w:val="subscript"/>
        </w:rPr>
        <w:t>2</w:t>
      </w:r>
      <w:r w:rsidRPr="00440EF7">
        <w:rPr>
          <w:rFonts w:ascii="Times New Roman" w:eastAsia="宋体" w:hAnsi="Times New Roman"/>
        </w:rPr>
        <w:t>H</w:t>
      </w:r>
      <w:r w:rsidRPr="00440EF7">
        <w:rPr>
          <w:rFonts w:ascii="Times New Roman" w:eastAsia="宋体" w:hAnsi="Times New Roman"/>
          <w:vertAlign w:val="subscript"/>
        </w:rPr>
        <w:t>3</w:t>
      </w:r>
      <w:r w:rsidRPr="00440EF7">
        <w:rPr>
          <w:rFonts w:ascii="Times New Roman" w:eastAsia="宋体" w:hAnsi="Times New Roman"/>
        </w:rPr>
        <w:t>Cl</w:t>
      </w:r>
      <w:r w:rsidRPr="00440EF7">
        <w:rPr>
          <w:rFonts w:ascii="Times New Roman" w:eastAsia="宋体" w:hAnsi="Times New Roman"/>
          <w:vertAlign w:val="subscript"/>
        </w:rPr>
        <w:t>2</w:t>
      </w:r>
      <w:r w:rsidRPr="00440EF7">
        <w:rPr>
          <w:rFonts w:ascii="Times New Roman" w:eastAsia="宋体" w:hAnsi="Times New Roman" w:hint="eastAsia"/>
        </w:rPr>
        <w:t>”</w:t>
      </w:r>
      <w:r w:rsidRPr="00440EF7">
        <w:rPr>
          <w:rFonts w:ascii="Times New Roman" w:eastAsia="宋体"/>
        </w:rPr>
        <w:t>取代，形成的同分异构体最多有</w:t>
      </w:r>
      <w:r w:rsidRPr="00440EF7">
        <w:rPr>
          <w:rFonts w:ascii="Times New Roman" w:eastAsia="宋体" w:hAnsi="Times New Roman"/>
        </w:rPr>
        <w:t>2</w:t>
      </w:r>
      <w:r w:rsidRPr="00440EF7">
        <w:rPr>
          <w:rFonts w:ascii="Times New Roman" w:eastAsia="宋体"/>
        </w:rPr>
        <w:t>种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8</w:t>
      </w:r>
      <w:r w:rsidRPr="00440EF7">
        <w:rPr>
          <w:rFonts w:ascii="Times New Roman" w:eastAsia="宋体"/>
        </w:rPr>
        <w:t>．借助下表提供的信息，实验室制备乙酸丁酯所采取的措施不正确的是</w:t>
      </w:r>
      <w:r w:rsidRPr="00440EF7">
        <w:rPr>
          <w:rFonts w:ascii="Times New Roman" w:eastAsia="宋体" w:hAnsi="Times New Roman"/>
        </w:rPr>
        <w:t> </w:t>
      </w:r>
    </w:p>
    <w:tbl>
      <w:tblPr>
        <w:tblStyle w:val="a3"/>
        <w:tblW w:w="4644" w:type="dxa"/>
        <w:jc w:val="center"/>
        <w:tblLook w:val="04A0"/>
      </w:tblPr>
      <w:tblGrid>
        <w:gridCol w:w="817"/>
        <w:gridCol w:w="1276"/>
        <w:gridCol w:w="1276"/>
        <w:gridCol w:w="1275"/>
      </w:tblGrid>
      <w:tr w:rsidR="00F73EA0" w:rsidRPr="00440EF7" w:rsidTr="008A6335">
        <w:trPr>
          <w:jc w:val="center"/>
        </w:trPr>
        <w:tc>
          <w:tcPr>
            <w:tcW w:w="817" w:type="dxa"/>
          </w:tcPr>
          <w:p w:rsidR="00F73EA0" w:rsidRPr="00440EF7" w:rsidRDefault="00F73EA0" w:rsidP="00F73EA0">
            <w:pPr>
              <w:spacing w:line="276" w:lineRule="auto"/>
              <w:rPr>
                <w:rFonts w:ascii="Times New Roman" w:eastAsia="宋体" w:hAnsi="Times New Roman"/>
              </w:rPr>
            </w:pPr>
            <w:r w:rsidRPr="00440EF7">
              <w:rPr>
                <w:rFonts w:ascii="Times New Roman" w:eastAsia="宋体" w:hint="eastAsia"/>
              </w:rPr>
              <w:t>物质</w:t>
            </w:r>
          </w:p>
        </w:tc>
        <w:tc>
          <w:tcPr>
            <w:tcW w:w="1276" w:type="dxa"/>
          </w:tcPr>
          <w:p w:rsidR="00F73EA0" w:rsidRPr="00440EF7" w:rsidRDefault="00F73EA0" w:rsidP="00F73EA0">
            <w:pPr>
              <w:spacing w:line="276" w:lineRule="auto"/>
              <w:rPr>
                <w:rFonts w:ascii="Times New Roman" w:eastAsia="宋体" w:hAnsi="Times New Roman"/>
              </w:rPr>
            </w:pPr>
            <w:r w:rsidRPr="00440EF7">
              <w:rPr>
                <w:rFonts w:ascii="Times New Roman" w:eastAsia="宋体" w:hint="eastAsia"/>
              </w:rPr>
              <w:t>乙酸</w:t>
            </w:r>
          </w:p>
        </w:tc>
        <w:tc>
          <w:tcPr>
            <w:tcW w:w="1276" w:type="dxa"/>
          </w:tcPr>
          <w:p w:rsidR="00F73EA0" w:rsidRPr="00440EF7" w:rsidRDefault="00F73EA0" w:rsidP="00F73EA0">
            <w:pPr>
              <w:spacing w:line="276" w:lineRule="auto"/>
              <w:rPr>
                <w:rFonts w:ascii="Times New Roman" w:eastAsia="宋体" w:hAnsi="Times New Roman"/>
              </w:rPr>
            </w:pPr>
            <w:r w:rsidRPr="00440EF7">
              <w:rPr>
                <w:rFonts w:ascii="Times New Roman" w:eastAsia="宋体" w:hAnsi="Times New Roman" w:hint="eastAsia"/>
              </w:rPr>
              <w:t>1-</w:t>
            </w:r>
            <w:r w:rsidRPr="00440EF7">
              <w:rPr>
                <w:rFonts w:ascii="Times New Roman" w:eastAsia="宋体" w:hint="eastAsia"/>
              </w:rPr>
              <w:t>丁醇</w:t>
            </w:r>
          </w:p>
        </w:tc>
        <w:tc>
          <w:tcPr>
            <w:tcW w:w="1275" w:type="dxa"/>
          </w:tcPr>
          <w:p w:rsidR="00F73EA0" w:rsidRPr="00440EF7" w:rsidRDefault="00F73EA0" w:rsidP="00F73EA0">
            <w:pPr>
              <w:spacing w:line="276" w:lineRule="auto"/>
              <w:rPr>
                <w:rFonts w:ascii="Times New Roman" w:eastAsia="宋体" w:hAnsi="Times New Roman"/>
              </w:rPr>
            </w:pPr>
            <w:r w:rsidRPr="00440EF7">
              <w:rPr>
                <w:rFonts w:ascii="Times New Roman" w:eastAsia="宋体" w:hint="eastAsia"/>
              </w:rPr>
              <w:t>乙酸丁酯</w:t>
            </w:r>
          </w:p>
        </w:tc>
      </w:tr>
      <w:tr w:rsidR="00F73EA0" w:rsidRPr="00440EF7" w:rsidTr="008A6335">
        <w:trPr>
          <w:jc w:val="center"/>
        </w:trPr>
        <w:tc>
          <w:tcPr>
            <w:tcW w:w="817" w:type="dxa"/>
          </w:tcPr>
          <w:p w:rsidR="00F73EA0" w:rsidRPr="00440EF7" w:rsidRDefault="00F73EA0" w:rsidP="00F73EA0">
            <w:pPr>
              <w:spacing w:line="276" w:lineRule="auto"/>
              <w:rPr>
                <w:rFonts w:ascii="Times New Roman" w:eastAsia="宋体" w:hAnsi="Times New Roman"/>
              </w:rPr>
            </w:pPr>
            <w:r w:rsidRPr="00440EF7">
              <w:rPr>
                <w:rFonts w:ascii="Times New Roman" w:eastAsia="宋体" w:hint="eastAsia"/>
              </w:rPr>
              <w:t>沸点</w:t>
            </w:r>
          </w:p>
        </w:tc>
        <w:tc>
          <w:tcPr>
            <w:tcW w:w="1276" w:type="dxa"/>
          </w:tcPr>
          <w:p w:rsidR="00F73EA0" w:rsidRPr="00440EF7" w:rsidRDefault="00F73EA0" w:rsidP="00F73EA0">
            <w:pPr>
              <w:spacing w:line="276" w:lineRule="auto"/>
              <w:rPr>
                <w:rFonts w:ascii="Times New Roman" w:eastAsia="宋体" w:hAnsi="Times New Roman"/>
              </w:rPr>
            </w:pPr>
            <w:r w:rsidRPr="00440EF7">
              <w:rPr>
                <w:rFonts w:ascii="Times New Roman" w:eastAsia="宋体" w:hAnsi="Times New Roman" w:hint="eastAsia"/>
              </w:rPr>
              <w:t>117.9</w:t>
            </w:r>
            <w:r w:rsidRPr="00440EF7">
              <w:rPr>
                <w:rFonts w:ascii="Times New Roman" w:eastAsia="宋体" w:hint="eastAsia"/>
              </w:rPr>
              <w:t>℃</w:t>
            </w:r>
          </w:p>
        </w:tc>
        <w:tc>
          <w:tcPr>
            <w:tcW w:w="1276" w:type="dxa"/>
          </w:tcPr>
          <w:p w:rsidR="00F73EA0" w:rsidRPr="00440EF7" w:rsidRDefault="00F73EA0" w:rsidP="00F73EA0">
            <w:pPr>
              <w:spacing w:line="276" w:lineRule="auto"/>
              <w:rPr>
                <w:rFonts w:ascii="Times New Roman" w:eastAsia="宋体" w:hAnsi="Times New Roman"/>
              </w:rPr>
            </w:pPr>
            <w:r w:rsidRPr="00440EF7">
              <w:rPr>
                <w:rFonts w:ascii="Times New Roman" w:eastAsia="宋体" w:hAnsi="Times New Roman" w:hint="eastAsia"/>
              </w:rPr>
              <w:t>117.2</w:t>
            </w:r>
            <w:r w:rsidRPr="00440EF7">
              <w:rPr>
                <w:rFonts w:ascii="Times New Roman" w:eastAsia="宋体" w:hint="eastAsia"/>
              </w:rPr>
              <w:t>℃</w:t>
            </w:r>
          </w:p>
        </w:tc>
        <w:tc>
          <w:tcPr>
            <w:tcW w:w="1275" w:type="dxa"/>
          </w:tcPr>
          <w:p w:rsidR="00F73EA0" w:rsidRPr="00440EF7" w:rsidRDefault="00F73EA0" w:rsidP="00F73EA0">
            <w:pPr>
              <w:spacing w:line="276" w:lineRule="auto"/>
              <w:rPr>
                <w:rFonts w:ascii="Times New Roman" w:eastAsia="宋体" w:hAnsi="Times New Roman"/>
              </w:rPr>
            </w:pPr>
            <w:r w:rsidRPr="00440EF7">
              <w:rPr>
                <w:rFonts w:ascii="Times New Roman" w:eastAsia="宋体" w:hAnsi="Times New Roman" w:hint="eastAsia"/>
              </w:rPr>
              <w:t>126.3</w:t>
            </w:r>
            <w:r w:rsidRPr="00440EF7">
              <w:rPr>
                <w:rFonts w:ascii="Times New Roman" w:eastAsia="宋体" w:hint="eastAsia"/>
              </w:rPr>
              <w:t>℃</w:t>
            </w:r>
          </w:p>
        </w:tc>
      </w:tr>
    </w:tbl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．用饱和</w:t>
      </w:r>
      <w:r w:rsidRPr="00440EF7">
        <w:rPr>
          <w:rFonts w:ascii="Times New Roman" w:eastAsia="宋体" w:hAnsi="Times New Roman"/>
        </w:rPr>
        <w:t>Na</w:t>
      </w:r>
      <w:r w:rsidRPr="00440EF7">
        <w:rPr>
          <w:rFonts w:ascii="Times New Roman" w:eastAsia="宋体" w:hAnsi="Times New Roman"/>
          <w:vertAlign w:val="subscript"/>
        </w:rPr>
        <w:t>2</w:t>
      </w:r>
      <w:r w:rsidRPr="00440EF7">
        <w:rPr>
          <w:rFonts w:ascii="Times New Roman" w:eastAsia="宋体" w:hAnsi="Times New Roman"/>
        </w:rPr>
        <w:t>CO</w:t>
      </w:r>
      <w:r w:rsidRPr="00440EF7">
        <w:rPr>
          <w:rFonts w:ascii="Times New Roman" w:eastAsia="宋体" w:hAnsi="Times New Roman"/>
          <w:vertAlign w:val="subscript"/>
        </w:rPr>
        <w:t>3</w:t>
      </w:r>
      <w:r w:rsidRPr="00440EF7">
        <w:rPr>
          <w:rFonts w:ascii="Times New Roman" w:eastAsia="宋体"/>
        </w:rPr>
        <w:t>溶液洗涤产物后分液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B</w:t>
      </w:r>
      <w:r w:rsidRPr="00440EF7">
        <w:rPr>
          <w:rFonts w:ascii="Times New Roman" w:eastAsia="宋体"/>
        </w:rPr>
        <w:t>．使用浓硫酸做催化剂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lastRenderedPageBreak/>
        <w:t>C</w:t>
      </w:r>
      <w:r w:rsidRPr="00440EF7">
        <w:rPr>
          <w:rFonts w:ascii="Times New Roman" w:eastAsia="宋体"/>
        </w:rPr>
        <w:t>．采用水浴加热用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D</w:t>
      </w:r>
      <w:r w:rsidRPr="00440EF7">
        <w:rPr>
          <w:rFonts w:ascii="Times New Roman" w:eastAsia="宋体"/>
        </w:rPr>
        <w:t>．可使用冷凝回流加分水器的方式提高产率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9</w:t>
      </w:r>
      <w:r w:rsidRPr="00440EF7">
        <w:rPr>
          <w:rFonts w:ascii="Times New Roman" w:eastAsia="宋体"/>
        </w:rPr>
        <w:t>．诺卜醇可用于调制木香型化妆品及皂用香精。一种制备方法如图所示</w:t>
      </w:r>
      <w:r w:rsidRPr="00440EF7">
        <w:rPr>
          <w:rFonts w:ascii="Times New Roman" w:eastAsia="宋体" w:hint="eastAsia"/>
        </w:rPr>
        <w:t>：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1620458" cy="659644"/>
            <wp:effectExtent l="19050" t="0" r="0" b="0"/>
            <wp:docPr id="5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91818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20458" cy="659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t>下列说法正确的是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．可用溴的</w:t>
      </w:r>
      <w:r w:rsidRPr="00440EF7">
        <w:rPr>
          <w:rFonts w:ascii="Times New Roman" w:eastAsia="宋体" w:hAnsi="Times New Roman"/>
        </w:rPr>
        <w:t>CCl</w:t>
      </w:r>
      <w:r w:rsidRPr="00440EF7">
        <w:rPr>
          <w:rFonts w:ascii="Times New Roman" w:eastAsia="宋体" w:hAnsi="Times New Roman"/>
          <w:vertAlign w:val="subscript"/>
        </w:rPr>
        <w:t>4</w:t>
      </w:r>
      <w:r w:rsidRPr="00440EF7">
        <w:rPr>
          <w:rFonts w:ascii="Times New Roman" w:eastAsia="宋体"/>
        </w:rPr>
        <w:t>溶液区别</w:t>
      </w:r>
      <w:r w:rsidRPr="00440EF7">
        <w:rPr>
          <w:rFonts w:ascii="Times New Roman" w:eastAsia="宋体" w:hAnsi="Times New Roman"/>
        </w:rPr>
        <w:t>β–</w:t>
      </w:r>
      <w:r w:rsidRPr="00440EF7">
        <w:rPr>
          <w:rFonts w:ascii="Times New Roman" w:eastAsia="宋体"/>
        </w:rPr>
        <w:t>蒎烯与诺卜醇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B</w:t>
      </w:r>
      <w:r w:rsidRPr="00440EF7">
        <w:rPr>
          <w:rFonts w:ascii="Times New Roman" w:eastAsia="宋体"/>
        </w:rPr>
        <w:t>．</w:t>
      </w:r>
      <w:r w:rsidRPr="00440EF7">
        <w:rPr>
          <w:rFonts w:ascii="Times New Roman" w:eastAsia="宋体" w:hAnsi="Times New Roman"/>
        </w:rPr>
        <w:t>β–</w:t>
      </w:r>
      <w:r w:rsidRPr="00440EF7">
        <w:rPr>
          <w:rFonts w:ascii="Times New Roman" w:eastAsia="宋体"/>
        </w:rPr>
        <w:t>蒎烯和诺卜醇分子中都有一个由</w:t>
      </w:r>
      <w:r w:rsidRPr="00440EF7">
        <w:rPr>
          <w:rFonts w:ascii="Times New Roman" w:eastAsia="宋体" w:hAnsi="Times New Roman"/>
        </w:rPr>
        <w:t>5</w:t>
      </w:r>
      <w:r w:rsidRPr="00440EF7">
        <w:rPr>
          <w:rFonts w:ascii="Times New Roman" w:eastAsia="宋体"/>
        </w:rPr>
        <w:t>个碳原子构成的四面体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/>
        </w:rPr>
        <w:t>．可用乙酸检验</w:t>
      </w:r>
      <w:r w:rsidRPr="00440EF7">
        <w:rPr>
          <w:rFonts w:ascii="Times New Roman" w:eastAsia="宋体" w:hAnsi="Times New Roman"/>
        </w:rPr>
        <w:t>β–</w:t>
      </w:r>
      <w:r w:rsidRPr="00440EF7">
        <w:rPr>
          <w:rFonts w:ascii="Times New Roman" w:eastAsia="宋体"/>
        </w:rPr>
        <w:t>蒎烯中是否含有诺卜醇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D</w:t>
      </w:r>
      <w:r w:rsidRPr="00440EF7">
        <w:rPr>
          <w:rFonts w:ascii="Times New Roman" w:eastAsia="宋体"/>
        </w:rPr>
        <w:t>．</w:t>
      </w:r>
      <w:r w:rsidRPr="00440EF7">
        <w:rPr>
          <w:rFonts w:ascii="Times New Roman" w:eastAsia="宋体" w:hAnsi="Times New Roman"/>
        </w:rPr>
        <w:t>β–</w:t>
      </w:r>
      <w:r w:rsidRPr="00440EF7">
        <w:rPr>
          <w:rFonts w:ascii="Times New Roman" w:eastAsia="宋体"/>
        </w:rPr>
        <w:t>蒎烯的饱和碳原子上的一氯代物有</w:t>
      </w:r>
      <w:r w:rsidRPr="00440EF7">
        <w:rPr>
          <w:rFonts w:ascii="Times New Roman" w:eastAsia="宋体" w:hAnsi="Times New Roman"/>
        </w:rPr>
        <w:t>7</w:t>
      </w:r>
      <w:r w:rsidRPr="00440EF7">
        <w:rPr>
          <w:rFonts w:ascii="Times New Roman" w:eastAsia="宋体"/>
        </w:rPr>
        <w:t>种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10</w:t>
      </w:r>
      <w:r w:rsidRPr="00440EF7">
        <w:rPr>
          <w:rFonts w:ascii="Times New Roman" w:eastAsia="宋体"/>
        </w:rPr>
        <w:t>．分子式为</w:t>
      </w: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 w:hAnsi="Times New Roman"/>
          <w:vertAlign w:val="subscript"/>
        </w:rPr>
        <w:t>4</w:t>
      </w:r>
      <w:r w:rsidRPr="00440EF7">
        <w:rPr>
          <w:rFonts w:ascii="Times New Roman" w:eastAsia="宋体" w:hAnsi="Times New Roman"/>
        </w:rPr>
        <w:t>H</w:t>
      </w:r>
      <w:r w:rsidRPr="00440EF7">
        <w:rPr>
          <w:rFonts w:ascii="Times New Roman" w:eastAsia="宋体" w:hAnsi="Times New Roman"/>
          <w:vertAlign w:val="subscript"/>
        </w:rPr>
        <w:t>8</w:t>
      </w:r>
      <w:r w:rsidRPr="00440EF7">
        <w:rPr>
          <w:rFonts w:ascii="Times New Roman" w:eastAsia="宋体" w:hAnsi="Times New Roman"/>
        </w:rPr>
        <w:t>O</w:t>
      </w:r>
      <w:r w:rsidRPr="00440EF7">
        <w:rPr>
          <w:rFonts w:ascii="Times New Roman" w:eastAsia="宋体" w:hAnsi="Times New Roman"/>
          <w:vertAlign w:val="subscript"/>
        </w:rPr>
        <w:t>2</w:t>
      </w:r>
      <w:r w:rsidRPr="00440EF7">
        <w:rPr>
          <w:rFonts w:ascii="Times New Roman" w:eastAsia="宋体"/>
        </w:rPr>
        <w:t>的有机物，有关其同分异构体数目的说法正确的是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．能与</w:t>
      </w:r>
      <w:r w:rsidRPr="00440EF7">
        <w:rPr>
          <w:rFonts w:ascii="Times New Roman" w:eastAsia="宋体" w:hAnsi="Times New Roman"/>
        </w:rPr>
        <w:t>NaHCO</w:t>
      </w:r>
      <w:r w:rsidRPr="00440EF7">
        <w:rPr>
          <w:rFonts w:ascii="Times New Roman" w:eastAsia="宋体" w:hAnsi="Times New Roman"/>
          <w:vertAlign w:val="subscript"/>
        </w:rPr>
        <w:t>3</w:t>
      </w:r>
      <w:r w:rsidRPr="00440EF7">
        <w:rPr>
          <w:rFonts w:ascii="Times New Roman" w:eastAsia="宋体"/>
        </w:rPr>
        <w:t>溶液反应的有</w:t>
      </w:r>
      <w:r w:rsidRPr="00440EF7">
        <w:rPr>
          <w:rFonts w:ascii="Times New Roman" w:eastAsia="宋体" w:hAnsi="Times New Roman"/>
        </w:rPr>
        <w:t>3</w:t>
      </w:r>
      <w:r w:rsidRPr="00440EF7">
        <w:rPr>
          <w:rFonts w:ascii="Times New Roman" w:eastAsia="宋体"/>
        </w:rPr>
        <w:t>种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B</w:t>
      </w:r>
      <w:r w:rsidRPr="00440EF7">
        <w:rPr>
          <w:rFonts w:ascii="Times New Roman" w:eastAsia="宋体"/>
        </w:rPr>
        <w:t>．能发生水解反应的有</w:t>
      </w:r>
      <w:r w:rsidRPr="00440EF7">
        <w:rPr>
          <w:rFonts w:ascii="Times New Roman" w:eastAsia="宋体" w:hAnsi="Times New Roman"/>
        </w:rPr>
        <w:t>5</w:t>
      </w:r>
      <w:r w:rsidRPr="00440EF7">
        <w:rPr>
          <w:rFonts w:ascii="Times New Roman" w:eastAsia="宋体"/>
        </w:rPr>
        <w:t>种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/>
        </w:rPr>
        <w:t>．既能与钠反应，又能与银氨溶液反应的有</w:t>
      </w:r>
      <w:r w:rsidRPr="00440EF7">
        <w:rPr>
          <w:rFonts w:ascii="Times New Roman" w:eastAsia="宋体" w:hAnsi="Times New Roman"/>
        </w:rPr>
        <w:t>4</w:t>
      </w:r>
      <w:r w:rsidRPr="00440EF7">
        <w:rPr>
          <w:rFonts w:ascii="Times New Roman" w:eastAsia="宋体"/>
        </w:rPr>
        <w:t>种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D</w:t>
      </w:r>
      <w:r w:rsidRPr="00440EF7">
        <w:rPr>
          <w:rFonts w:ascii="Times New Roman" w:eastAsia="宋体"/>
        </w:rPr>
        <w:t>．能与</w:t>
      </w:r>
      <w:r w:rsidRPr="00440EF7">
        <w:rPr>
          <w:rFonts w:ascii="Times New Roman" w:eastAsia="宋体" w:hAnsi="Times New Roman"/>
        </w:rPr>
        <w:t>NaOH</w:t>
      </w:r>
      <w:r w:rsidRPr="00440EF7">
        <w:rPr>
          <w:rFonts w:ascii="Times New Roman" w:eastAsia="宋体"/>
        </w:rPr>
        <w:t>溶液反应的有</w:t>
      </w:r>
      <w:r w:rsidRPr="00440EF7">
        <w:rPr>
          <w:rFonts w:ascii="Times New Roman" w:eastAsia="宋体" w:hAnsi="Times New Roman"/>
        </w:rPr>
        <w:t>6</w:t>
      </w:r>
      <w:r w:rsidRPr="00440EF7">
        <w:rPr>
          <w:rFonts w:ascii="Times New Roman" w:eastAsia="宋体"/>
        </w:rPr>
        <w:t>种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11</w:t>
      </w:r>
      <w:r w:rsidRPr="00440EF7">
        <w:rPr>
          <w:rFonts w:ascii="Times New Roman" w:eastAsia="宋体"/>
        </w:rPr>
        <w:t>．几种立体碳氢化合物结构简式如下图所示：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3075940" cy="904875"/>
            <wp:effectExtent l="19050" t="0" r="0" b="0"/>
            <wp:docPr id="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t>下列说法错误的是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．</w:t>
      </w:r>
      <w:r w:rsidRPr="00440EF7">
        <w:rPr>
          <w:rFonts w:ascii="Times New Roman" w:eastAsia="宋体" w:hAnsi="Times New Roman" w:hint="eastAsia"/>
        </w:rPr>
        <w:t>a</w:t>
      </w:r>
      <w:r w:rsidRPr="00440EF7">
        <w:rPr>
          <w:rFonts w:ascii="Times New Roman" w:eastAsia="宋体"/>
        </w:rPr>
        <w:t>、</w:t>
      </w: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/>
        </w:rPr>
        <w:t>、</w:t>
      </w:r>
      <w:r w:rsidRPr="00440EF7">
        <w:rPr>
          <w:rFonts w:ascii="Times New Roman" w:eastAsia="宋体" w:hAnsi="Times New Roman"/>
        </w:rPr>
        <w:t>d</w:t>
      </w:r>
      <w:r w:rsidRPr="00440EF7">
        <w:rPr>
          <w:rFonts w:ascii="Times New Roman" w:eastAsia="宋体"/>
        </w:rPr>
        <w:t>的一氯代物均只有</w:t>
      </w:r>
      <w:r w:rsidRPr="00440EF7">
        <w:rPr>
          <w:rFonts w:ascii="Times New Roman" w:eastAsia="宋体" w:hAnsi="Times New Roman"/>
        </w:rPr>
        <w:t>1</w:t>
      </w:r>
      <w:r w:rsidRPr="00440EF7">
        <w:rPr>
          <w:rFonts w:ascii="Times New Roman" w:eastAsia="宋体"/>
        </w:rPr>
        <w:t>种</w:t>
      </w:r>
      <w:r w:rsidRPr="00440EF7">
        <w:rPr>
          <w:rFonts w:ascii="Times New Roman" w:eastAsia="宋体" w:hAnsi="Times New Roman"/>
        </w:rPr>
        <w:tab/>
        <w:t>B</w:t>
      </w:r>
      <w:r w:rsidRPr="00440EF7">
        <w:rPr>
          <w:rFonts w:ascii="Times New Roman" w:eastAsia="宋体"/>
        </w:rPr>
        <w:t>．</w:t>
      </w:r>
      <w:r w:rsidRPr="00440EF7">
        <w:rPr>
          <w:rFonts w:ascii="Times New Roman" w:eastAsia="宋体" w:hAnsi="Times New Roman" w:hint="eastAsia"/>
        </w:rPr>
        <w:t>b</w:t>
      </w:r>
      <w:r w:rsidRPr="00440EF7">
        <w:rPr>
          <w:rFonts w:ascii="Times New Roman" w:eastAsia="宋体" w:hAnsi="Times New Roman"/>
        </w:rPr>
        <w:t xml:space="preserve"> </w:t>
      </w:r>
      <w:r w:rsidRPr="00440EF7">
        <w:rPr>
          <w:rFonts w:ascii="Times New Roman" w:eastAsia="宋体"/>
        </w:rPr>
        <w:t>的二氯代物有</w:t>
      </w:r>
      <w:r w:rsidRPr="00440EF7">
        <w:rPr>
          <w:rFonts w:ascii="Times New Roman" w:eastAsia="宋体" w:hAnsi="Times New Roman"/>
        </w:rPr>
        <w:t xml:space="preserve">5 </w:t>
      </w:r>
      <w:r w:rsidRPr="00440EF7">
        <w:rPr>
          <w:rFonts w:ascii="Times New Roman" w:eastAsia="宋体"/>
        </w:rPr>
        <w:t>种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/>
        </w:rPr>
        <w:t>．</w:t>
      </w:r>
      <w:r w:rsidRPr="00440EF7">
        <w:rPr>
          <w:rFonts w:ascii="Times New Roman" w:eastAsia="宋体" w:hAnsi="Times New Roman" w:hint="eastAsia"/>
        </w:rPr>
        <w:t>c</w:t>
      </w:r>
      <w:r w:rsidRPr="00440EF7">
        <w:rPr>
          <w:rFonts w:ascii="Times New Roman" w:eastAsia="宋体" w:hAnsi="Times New Roman"/>
        </w:rPr>
        <w:t xml:space="preserve"> </w:t>
      </w:r>
      <w:r w:rsidRPr="00440EF7">
        <w:rPr>
          <w:rFonts w:ascii="Times New Roman" w:eastAsia="宋体"/>
        </w:rPr>
        <w:t>与</w:t>
      </w: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781050" cy="247650"/>
            <wp:effectExtent l="0" t="0" r="0" b="0"/>
            <wp:docPr id="7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35269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0EF7">
        <w:rPr>
          <w:rFonts w:ascii="Times New Roman" w:eastAsia="宋体"/>
        </w:rPr>
        <w:t>互为同分异构体</w:t>
      </w:r>
      <w:r w:rsidRPr="00440EF7">
        <w:rPr>
          <w:rFonts w:ascii="Times New Roman" w:eastAsia="宋体" w:hAnsi="Times New Roman"/>
        </w:rPr>
        <w:tab/>
        <w:t>D</w:t>
      </w:r>
      <w:r w:rsidRPr="00440EF7">
        <w:rPr>
          <w:rFonts w:ascii="Times New Roman" w:eastAsia="宋体"/>
        </w:rPr>
        <w:t>．</w:t>
      </w:r>
      <w:r w:rsidRPr="00440EF7">
        <w:rPr>
          <w:rFonts w:ascii="Times New Roman" w:eastAsia="宋体" w:hAnsi="Times New Roman"/>
        </w:rPr>
        <w:t xml:space="preserve">d </w:t>
      </w:r>
      <w:r w:rsidRPr="00440EF7">
        <w:rPr>
          <w:rFonts w:ascii="Times New Roman" w:eastAsia="宋体"/>
        </w:rPr>
        <w:t>的分子式为</w:t>
      </w: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 w:hAnsi="Times New Roman"/>
          <w:vertAlign w:val="subscript"/>
        </w:rPr>
        <w:t>20</w:t>
      </w:r>
      <w:r w:rsidRPr="00440EF7">
        <w:rPr>
          <w:rFonts w:ascii="Times New Roman" w:eastAsia="宋体" w:hAnsi="Times New Roman"/>
        </w:rPr>
        <w:t>H</w:t>
      </w:r>
      <w:r w:rsidRPr="00440EF7">
        <w:rPr>
          <w:rFonts w:ascii="Times New Roman" w:eastAsia="宋体" w:hAnsi="Times New Roman"/>
          <w:vertAlign w:val="subscript"/>
        </w:rPr>
        <w:t>20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12</w:t>
      </w:r>
      <w:r w:rsidRPr="00440EF7">
        <w:rPr>
          <w:rFonts w:ascii="Times New Roman" w:eastAsia="宋体"/>
        </w:rPr>
        <w:t>．合成导电高分子材料</w:t>
      </w:r>
      <w:r w:rsidRPr="00440EF7">
        <w:rPr>
          <w:rFonts w:ascii="Times New Roman" w:eastAsia="宋体" w:hAnsi="Times New Roman"/>
        </w:rPr>
        <w:t>PPV</w:t>
      </w:r>
      <w:r w:rsidRPr="00440EF7">
        <w:rPr>
          <w:rFonts w:ascii="Times New Roman" w:eastAsia="宋体"/>
        </w:rPr>
        <w:t>的反应：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4419600" cy="542925"/>
            <wp:effectExtent l="0" t="0" r="0" b="0"/>
            <wp:docPr id="8" name="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64308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t>下列说法正确的是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．合成</w:t>
      </w:r>
      <w:r w:rsidRPr="00440EF7">
        <w:rPr>
          <w:rFonts w:ascii="Times New Roman" w:eastAsia="宋体" w:hAnsi="Times New Roman"/>
        </w:rPr>
        <w:t>PPV</w:t>
      </w:r>
      <w:r w:rsidRPr="00440EF7">
        <w:rPr>
          <w:rFonts w:ascii="Times New Roman" w:eastAsia="宋体"/>
        </w:rPr>
        <w:t>的反应为加聚反应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B</w:t>
      </w:r>
      <w:r w:rsidRPr="00440EF7">
        <w:rPr>
          <w:rFonts w:ascii="Times New Roman" w:eastAsia="宋体"/>
        </w:rPr>
        <w:t>．</w:t>
      </w:r>
      <w:r w:rsidRPr="00440EF7">
        <w:rPr>
          <w:rFonts w:ascii="Times New Roman" w:eastAsia="宋体" w:hAnsi="Times New Roman"/>
        </w:rPr>
        <w:t>PPV</w:t>
      </w:r>
      <w:r w:rsidRPr="00440EF7">
        <w:rPr>
          <w:rFonts w:ascii="Times New Roman" w:eastAsia="宋体"/>
        </w:rPr>
        <w:t>与聚苯乙烯具有相同的重复结构单元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/>
        </w:rPr>
        <w:t>．</w:t>
      </w: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1609725" cy="314325"/>
            <wp:effectExtent l="0" t="0" r="0" b="0"/>
            <wp:docPr id="9" name="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96006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0EF7">
        <w:rPr>
          <w:rFonts w:ascii="Times New Roman" w:eastAsia="宋体"/>
        </w:rPr>
        <w:t>和苯乙烯均能使溴水褪色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D</w:t>
      </w:r>
      <w:r w:rsidRPr="00440EF7">
        <w:rPr>
          <w:rFonts w:ascii="Times New Roman" w:eastAsia="宋体"/>
        </w:rPr>
        <w:t>．通过质谱法可测定</w:t>
      </w:r>
      <w:r w:rsidRPr="00440EF7">
        <w:rPr>
          <w:rFonts w:ascii="Times New Roman" w:eastAsia="宋体" w:hAnsi="Times New Roman"/>
        </w:rPr>
        <w:t>PPV</w:t>
      </w:r>
      <w:r w:rsidRPr="00440EF7">
        <w:rPr>
          <w:rFonts w:ascii="Times New Roman" w:eastAsia="宋体"/>
        </w:rPr>
        <w:t>中氢原子的种类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13</w:t>
      </w:r>
      <w:r w:rsidRPr="00440EF7">
        <w:rPr>
          <w:rFonts w:ascii="Times New Roman" w:eastAsia="宋体"/>
        </w:rPr>
        <w:t>．下列与有机物结构、性质相关的叙述错误的是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．乙酸分子中含有羧基</w:t>
      </w:r>
      <w:r w:rsidRPr="00440EF7">
        <w:rPr>
          <w:rFonts w:ascii="Times New Roman" w:eastAsia="宋体" w:hint="eastAsia"/>
        </w:rPr>
        <w:t>，</w:t>
      </w:r>
      <w:r w:rsidRPr="00440EF7">
        <w:rPr>
          <w:rFonts w:ascii="Times New Roman" w:eastAsia="宋体"/>
        </w:rPr>
        <w:t>与饱和</w:t>
      </w:r>
      <w:r w:rsidRPr="00440EF7">
        <w:rPr>
          <w:rFonts w:ascii="Times New Roman" w:eastAsia="宋体" w:hAnsi="Times New Roman"/>
        </w:rPr>
        <w:t xml:space="preserve"> NaHCO</w:t>
      </w:r>
      <w:r w:rsidRPr="00440EF7">
        <w:rPr>
          <w:rFonts w:ascii="Times New Roman" w:eastAsia="宋体" w:hAnsi="Times New Roman"/>
          <w:vertAlign w:val="subscript"/>
        </w:rPr>
        <w:t>3</w:t>
      </w:r>
      <w:r w:rsidRPr="00440EF7">
        <w:rPr>
          <w:rFonts w:ascii="Times New Roman" w:eastAsia="宋体"/>
        </w:rPr>
        <w:t>溶液反应生成</w:t>
      </w:r>
      <w:r w:rsidRPr="00440EF7">
        <w:rPr>
          <w:rFonts w:ascii="Times New Roman" w:eastAsia="宋体" w:hAnsi="Times New Roman"/>
        </w:rPr>
        <w:t xml:space="preserve"> CO</w:t>
      </w:r>
      <w:r w:rsidRPr="00440EF7">
        <w:rPr>
          <w:rFonts w:ascii="Times New Roman" w:eastAsia="宋体" w:hAnsi="Times New Roman"/>
          <w:vertAlign w:val="subscript"/>
        </w:rPr>
        <w:t>2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B</w:t>
      </w:r>
      <w:r w:rsidRPr="00440EF7">
        <w:rPr>
          <w:rFonts w:ascii="Times New Roman" w:eastAsia="宋体"/>
        </w:rPr>
        <w:t>．等质量的乙烯和聚乙烯完全燃烧消耗氧气的物质的量相等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/>
        </w:rPr>
        <w:t>．苯能与氢气发生加成反应生成环己烷，说明苯分子中含有碳碳双键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D</w:t>
      </w:r>
      <w:r w:rsidRPr="00440EF7">
        <w:rPr>
          <w:rFonts w:ascii="Times New Roman" w:eastAsia="宋体"/>
        </w:rPr>
        <w:t>．甲烷和氯气反应生成一氯甲烷，与苯和浓硝酸反应生成硝基苯的反应类型相同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lastRenderedPageBreak/>
        <w:t>14</w:t>
      </w:r>
      <w:r w:rsidRPr="00440EF7">
        <w:rPr>
          <w:rFonts w:ascii="Times New Roman" w:eastAsia="宋体"/>
        </w:rPr>
        <w:t>．下列说法中正确的是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．丙烯分子所有原子均在同一平面上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B</w:t>
      </w:r>
      <w:r w:rsidRPr="00440EF7">
        <w:rPr>
          <w:rFonts w:ascii="Times New Roman" w:eastAsia="宋体"/>
        </w:rPr>
        <w:t>．向溴水中分别通入乙烯</w:t>
      </w:r>
      <w:r w:rsidRPr="00440EF7">
        <w:rPr>
          <w:rFonts w:ascii="Times New Roman" w:eastAsia="宋体" w:hint="eastAsia"/>
        </w:rPr>
        <w:t>或</w:t>
      </w:r>
      <w:r w:rsidRPr="00440EF7">
        <w:rPr>
          <w:rFonts w:ascii="Times New Roman" w:eastAsia="宋体"/>
        </w:rPr>
        <w:t>加入苯，都能观察到溴水褪色现象，但原因不同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/>
        </w:rPr>
        <w:t>．</w:t>
      </w: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 w:hAnsi="Times New Roman"/>
          <w:vertAlign w:val="subscript"/>
        </w:rPr>
        <w:t>4</w:t>
      </w:r>
      <w:r w:rsidRPr="00440EF7">
        <w:rPr>
          <w:rFonts w:ascii="Times New Roman" w:eastAsia="宋体" w:hAnsi="Times New Roman"/>
        </w:rPr>
        <w:t>H</w:t>
      </w:r>
      <w:r w:rsidRPr="00440EF7">
        <w:rPr>
          <w:rFonts w:ascii="Times New Roman" w:eastAsia="宋体" w:hAnsi="Times New Roman"/>
          <w:vertAlign w:val="subscript"/>
        </w:rPr>
        <w:t>4</w:t>
      </w:r>
      <w:r w:rsidRPr="00440EF7">
        <w:rPr>
          <w:rFonts w:ascii="Times New Roman" w:eastAsia="宋体"/>
        </w:rPr>
        <w:t>只有</w:t>
      </w: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333375" cy="304800"/>
            <wp:effectExtent l="0" t="0" r="0" b="0"/>
            <wp:docPr id="10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83351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0EF7">
        <w:rPr>
          <w:rFonts w:ascii="Times New Roman" w:eastAsia="宋体" w:hAnsi="Times New Roman" w:hint="eastAsia"/>
        </w:rPr>
        <w:t xml:space="preserve"> </w:t>
      </w:r>
      <w:r w:rsidRPr="00440EF7">
        <w:rPr>
          <w:rFonts w:ascii="Times New Roman" w:eastAsia="宋体"/>
        </w:rPr>
        <w:t>和</w:t>
      </w: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1143000" cy="180975"/>
            <wp:effectExtent l="19050" t="0" r="0" b="0"/>
            <wp:docPr id="1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0EF7">
        <w:rPr>
          <w:rFonts w:ascii="Times New Roman" w:eastAsia="宋体"/>
        </w:rPr>
        <w:t>两种同分异构体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D</w:t>
      </w:r>
      <w:r w:rsidRPr="00440EF7">
        <w:rPr>
          <w:rFonts w:ascii="Times New Roman" w:eastAsia="宋体"/>
        </w:rPr>
        <w:t>．芳香烃</w:t>
      </w: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1000125" cy="295275"/>
            <wp:effectExtent l="0" t="0" r="0" b="0"/>
            <wp:docPr id="1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10280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0EF7">
        <w:rPr>
          <w:rFonts w:ascii="Times New Roman" w:eastAsia="宋体" w:hAnsi="Times New Roman"/>
        </w:rPr>
        <w:t xml:space="preserve"> </w:t>
      </w:r>
      <w:r w:rsidRPr="00440EF7">
        <w:rPr>
          <w:rFonts w:ascii="Times New Roman" w:eastAsia="宋体"/>
        </w:rPr>
        <w:t>和</w:t>
      </w: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647700" cy="438150"/>
            <wp:effectExtent l="0" t="0" r="0" b="0"/>
            <wp:docPr id="13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35636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0EF7">
        <w:rPr>
          <w:rFonts w:ascii="Times New Roman" w:eastAsia="宋体" w:hAnsi="Times New Roman"/>
        </w:rPr>
        <w:t xml:space="preserve">  </w:t>
      </w:r>
      <w:r w:rsidRPr="00440EF7">
        <w:rPr>
          <w:rFonts w:ascii="Times New Roman" w:eastAsia="宋体"/>
        </w:rPr>
        <w:t>的一氯代物都只有</w:t>
      </w:r>
      <w:r w:rsidRPr="00440EF7">
        <w:rPr>
          <w:rFonts w:ascii="Times New Roman" w:eastAsia="宋体" w:hAnsi="Times New Roman"/>
        </w:rPr>
        <w:t>2</w:t>
      </w:r>
      <w:r w:rsidRPr="00440EF7">
        <w:rPr>
          <w:rFonts w:ascii="Times New Roman" w:eastAsia="宋体"/>
        </w:rPr>
        <w:t>种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  <w:b/>
        </w:rPr>
      </w:pPr>
      <w:r w:rsidRPr="00440EF7">
        <w:rPr>
          <w:rFonts w:ascii="Times New Roman" w:eastAsia="宋体" w:hint="eastAsia"/>
          <w:b/>
        </w:rPr>
        <w:t>二、推断题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15</w:t>
      </w:r>
      <w:r w:rsidRPr="00440EF7">
        <w:rPr>
          <w:rFonts w:ascii="Times New Roman" w:eastAsia="宋体"/>
        </w:rPr>
        <w:t>．聚碳酸酯无色透明，有优异的抗冲击性，能用于制造宇航员的面罩、智能手机机身外壳等。双酚化合物是合成聚碳酸酯的单体之一，某种双酚化合物</w:t>
      </w:r>
      <w:r w:rsidRPr="00440EF7">
        <w:rPr>
          <w:rFonts w:ascii="Times New Roman" w:eastAsia="宋体" w:hAnsi="Times New Roman"/>
        </w:rPr>
        <w:t>G</w:t>
      </w:r>
      <w:r w:rsidRPr="00440EF7">
        <w:rPr>
          <w:rFonts w:ascii="Times New Roman" w:eastAsia="宋体"/>
        </w:rPr>
        <w:t>的合成路线如下：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4705350" cy="1304925"/>
            <wp:effectExtent l="19050" t="0" r="0" b="0"/>
            <wp:docPr id="24" name="图片 1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t>已知：</w:t>
      </w: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1952625" cy="457200"/>
            <wp:effectExtent l="19050" t="0" r="9525" b="0"/>
            <wp:docPr id="23" name="图片 1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 w:hint="eastAsia"/>
        </w:rPr>
        <w:t xml:space="preserve">      </w:t>
      </w:r>
      <w:r w:rsidRPr="00440EF7">
        <w:rPr>
          <w:rFonts w:ascii="Times New Roman" w:eastAsia="宋体" w:hAnsi="Times New Roman"/>
        </w:rPr>
        <w:t>NO</w:t>
      </w:r>
      <w:r w:rsidRPr="00440EF7">
        <w:rPr>
          <w:rFonts w:ascii="Times New Roman" w:eastAsia="宋体" w:hAnsi="Times New Roman"/>
          <w:vertAlign w:val="subscript"/>
        </w:rPr>
        <w:t>2</w:t>
      </w: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485775" cy="209550"/>
            <wp:effectExtent l="19050" t="0" r="9525" b="0"/>
            <wp:docPr id="2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0EF7">
        <w:rPr>
          <w:rFonts w:ascii="Times New Roman" w:eastAsia="宋体" w:hAnsi="Times New Roman"/>
        </w:rPr>
        <w:t>NH</w:t>
      </w:r>
      <w:r w:rsidRPr="00440EF7">
        <w:rPr>
          <w:rFonts w:ascii="Times New Roman" w:eastAsia="宋体" w:hAnsi="Times New Roman"/>
          <w:vertAlign w:val="subscript"/>
        </w:rPr>
        <w:t>2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int="eastAsia"/>
        </w:rPr>
        <w:t>（</w:t>
      </w:r>
      <w:r w:rsidRPr="00440EF7">
        <w:rPr>
          <w:rFonts w:ascii="Times New Roman" w:eastAsia="宋体" w:hAnsi="Times New Roman" w:hint="eastAsia"/>
        </w:rPr>
        <w:t>1</w:t>
      </w:r>
      <w:r w:rsidRPr="00440EF7">
        <w:rPr>
          <w:rFonts w:ascii="Times New Roman" w:eastAsia="宋体" w:hint="eastAsia"/>
        </w:rPr>
        <w:t>）</w:t>
      </w:r>
      <w:r w:rsidRPr="00440EF7">
        <w:rPr>
          <w:rFonts w:ascii="Times New Roman" w:eastAsia="宋体" w:hAnsi="Times New Roman"/>
        </w:rPr>
        <w:t>G</w:t>
      </w:r>
      <w:r w:rsidRPr="00440EF7">
        <w:rPr>
          <w:rFonts w:ascii="Times New Roman" w:eastAsia="宋体"/>
        </w:rPr>
        <w:t>中所含的官能团的名称是酰胺键和</w:t>
      </w:r>
      <w:r w:rsidRPr="00440EF7">
        <w:rPr>
          <w:rFonts w:ascii="Times New Roman" w:eastAsia="宋体" w:hAnsi="Times New Roman"/>
        </w:rPr>
        <w:t>__________</w:t>
      </w:r>
      <w:r w:rsidRPr="00440EF7">
        <w:rPr>
          <w:rFonts w:ascii="Times New Roman" w:eastAsia="宋体"/>
        </w:rPr>
        <w:t>；</w:t>
      </w:r>
      <w:r w:rsidRPr="00440EF7">
        <w:rPr>
          <w:rFonts w:ascii="Times New Roman" w:eastAsia="宋体" w:hAnsi="Times New Roman"/>
        </w:rPr>
        <w:t>B</w:t>
      </w:r>
      <w:r w:rsidRPr="00440EF7">
        <w:rPr>
          <w:rFonts w:ascii="Times New Roman" w:eastAsia="宋体"/>
        </w:rPr>
        <w:t>的核磁共振氢谱有</w:t>
      </w:r>
      <w:r w:rsidRPr="00440EF7">
        <w:rPr>
          <w:rFonts w:ascii="Times New Roman" w:eastAsia="宋体" w:hAnsi="Times New Roman"/>
        </w:rPr>
        <w:t>_____</w:t>
      </w:r>
      <w:r w:rsidRPr="00440EF7">
        <w:rPr>
          <w:rFonts w:ascii="Times New Roman" w:eastAsia="宋体"/>
        </w:rPr>
        <w:t>个峰。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int="eastAsia"/>
        </w:rPr>
        <w:t>（</w:t>
      </w:r>
      <w:r w:rsidRPr="00440EF7">
        <w:rPr>
          <w:rFonts w:ascii="Times New Roman" w:eastAsia="宋体" w:hAnsi="Times New Roman" w:hint="eastAsia"/>
        </w:rPr>
        <w:t>2</w:t>
      </w:r>
      <w:r w:rsidRPr="00440EF7">
        <w:rPr>
          <w:rFonts w:ascii="Times New Roman" w:eastAsia="宋体" w:hint="eastAsia"/>
        </w:rPr>
        <w:t>）</w:t>
      </w:r>
      <w:r w:rsidRPr="00440EF7">
        <w:rPr>
          <w:rFonts w:ascii="Times New Roman" w:eastAsia="宋体"/>
        </w:rPr>
        <w:t>写出反应类型：反应</w:t>
      </w:r>
      <w:r w:rsidRPr="00440EF7">
        <w:rPr>
          <w:rFonts w:eastAsia="宋体"/>
        </w:rPr>
        <w:t>①</w:t>
      </w:r>
      <w:r w:rsidRPr="00440EF7">
        <w:rPr>
          <w:rFonts w:ascii="Times New Roman" w:eastAsia="宋体" w:hAnsi="Times New Roman"/>
        </w:rPr>
        <w:t>________________</w:t>
      </w:r>
      <w:r w:rsidRPr="00440EF7">
        <w:rPr>
          <w:rFonts w:ascii="Times New Roman" w:eastAsia="宋体"/>
        </w:rPr>
        <w:t>；反应</w:t>
      </w:r>
      <w:r w:rsidRPr="00440EF7">
        <w:rPr>
          <w:rFonts w:eastAsia="宋体"/>
        </w:rPr>
        <w:t>③</w:t>
      </w:r>
      <w:r w:rsidRPr="00440EF7">
        <w:rPr>
          <w:rFonts w:ascii="Times New Roman" w:eastAsia="宋体" w:hAnsi="Times New Roman"/>
        </w:rPr>
        <w:t>________________</w:t>
      </w:r>
      <w:r w:rsidRPr="00440EF7">
        <w:rPr>
          <w:rFonts w:ascii="Times New Roman" w:eastAsia="宋体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int="eastAsia"/>
        </w:rPr>
        <w:t>（</w:t>
      </w:r>
      <w:r w:rsidRPr="00440EF7">
        <w:rPr>
          <w:rFonts w:ascii="Times New Roman" w:eastAsia="宋体" w:hAnsi="Times New Roman" w:hint="eastAsia"/>
        </w:rPr>
        <w:t>3</w:t>
      </w:r>
      <w:r w:rsidRPr="00440EF7">
        <w:rPr>
          <w:rFonts w:ascii="Times New Roman" w:eastAsia="宋体" w:hint="eastAsia"/>
        </w:rPr>
        <w:t>）</w:t>
      </w:r>
      <w:r w:rsidRPr="00440EF7">
        <w:rPr>
          <w:rFonts w:ascii="Times New Roman" w:eastAsia="宋体"/>
        </w:rPr>
        <w:t>写出</w:t>
      </w: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的名称</w:t>
      </w:r>
      <w:r w:rsidRPr="00440EF7">
        <w:rPr>
          <w:rFonts w:ascii="Times New Roman" w:eastAsia="宋体" w:hAnsi="Times New Roman"/>
        </w:rPr>
        <w:t xml:space="preserve"> ______________</w:t>
      </w:r>
      <w:r w:rsidRPr="00440EF7">
        <w:rPr>
          <w:rFonts w:ascii="Times New Roman" w:eastAsia="宋体"/>
        </w:rPr>
        <w:t>；</w:t>
      </w:r>
      <w:r w:rsidRPr="00440EF7">
        <w:rPr>
          <w:rFonts w:ascii="Times New Roman" w:eastAsia="宋体" w:hAnsi="Times New Roman"/>
        </w:rPr>
        <w:t>F</w:t>
      </w:r>
      <w:r w:rsidRPr="00440EF7">
        <w:rPr>
          <w:rFonts w:ascii="Times New Roman" w:eastAsia="宋体"/>
        </w:rPr>
        <w:t>的结构简式</w:t>
      </w:r>
      <w:r w:rsidRPr="00440EF7">
        <w:rPr>
          <w:rFonts w:ascii="Times New Roman" w:eastAsia="宋体" w:hAnsi="Times New Roman"/>
        </w:rPr>
        <w:t>_____________________</w:t>
      </w:r>
      <w:r w:rsidRPr="00440EF7">
        <w:rPr>
          <w:rFonts w:ascii="Times New Roman" w:eastAsia="宋体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int="eastAsia"/>
        </w:rPr>
        <w:t>（</w:t>
      </w:r>
      <w:r w:rsidRPr="00440EF7">
        <w:rPr>
          <w:rFonts w:ascii="Times New Roman" w:eastAsia="宋体" w:hAnsi="Times New Roman" w:hint="eastAsia"/>
        </w:rPr>
        <w:t>4</w:t>
      </w:r>
      <w:r w:rsidRPr="00440EF7">
        <w:rPr>
          <w:rFonts w:ascii="Times New Roman" w:eastAsia="宋体" w:hint="eastAsia"/>
        </w:rPr>
        <w:t>）</w:t>
      </w:r>
      <w:r w:rsidRPr="00440EF7">
        <w:rPr>
          <w:rFonts w:ascii="Times New Roman" w:eastAsia="宋体"/>
        </w:rPr>
        <w:t>写出反应</w:t>
      </w:r>
      <w:r w:rsidRPr="00440EF7">
        <w:rPr>
          <w:rFonts w:eastAsia="宋体"/>
        </w:rPr>
        <w:t>④</w:t>
      </w:r>
      <w:r w:rsidRPr="00440EF7">
        <w:rPr>
          <w:rFonts w:ascii="Times New Roman" w:eastAsia="宋体"/>
        </w:rPr>
        <w:t>的化学方程式：</w:t>
      </w:r>
      <w:r w:rsidRPr="00440EF7">
        <w:rPr>
          <w:rFonts w:ascii="Times New Roman" w:eastAsia="宋体" w:hAnsi="Times New Roman"/>
        </w:rPr>
        <w:t>____________________________________________</w:t>
      </w:r>
      <w:r w:rsidRPr="00440EF7">
        <w:rPr>
          <w:rFonts w:ascii="Times New Roman" w:eastAsia="宋体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int="eastAsia"/>
        </w:rPr>
        <w:t>（</w:t>
      </w:r>
      <w:r w:rsidRPr="00440EF7">
        <w:rPr>
          <w:rFonts w:ascii="Times New Roman" w:eastAsia="宋体" w:hAnsi="Times New Roman" w:hint="eastAsia"/>
        </w:rPr>
        <w:t>5</w:t>
      </w:r>
      <w:r w:rsidRPr="00440EF7">
        <w:rPr>
          <w:rFonts w:ascii="Times New Roman" w:eastAsia="宋体" w:hint="eastAsia"/>
        </w:rPr>
        <w:t>）</w:t>
      </w: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/>
        </w:rPr>
        <w:t>有多种同分异构体，写出同时满足下列条件的同分异构体的结构简式</w:t>
      </w:r>
      <w:r w:rsidRPr="00440EF7">
        <w:rPr>
          <w:rFonts w:ascii="Times New Roman" w:eastAsia="宋体" w:hAnsi="Times New Roman"/>
        </w:rPr>
        <w:t>__________</w:t>
      </w:r>
      <w:r w:rsidRPr="00440EF7">
        <w:rPr>
          <w:rFonts w:ascii="Times New Roman" w:eastAsia="宋体" w:hint="eastAsia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eastAsia="宋体"/>
        </w:rPr>
        <w:t>①</w:t>
      </w:r>
      <w:r w:rsidRPr="00440EF7">
        <w:rPr>
          <w:rFonts w:ascii="Times New Roman" w:eastAsia="宋体"/>
        </w:rPr>
        <w:t>属于</w:t>
      </w:r>
      <w:r w:rsidRPr="00440EF7">
        <w:rPr>
          <w:rFonts w:ascii="Times New Roman" w:eastAsia="宋体" w:hAnsi="Times New Roman"/>
        </w:rPr>
        <w:t>α</w:t>
      </w:r>
      <w:r w:rsidRPr="00440EF7">
        <w:rPr>
          <w:rFonts w:ascii="Times New Roman" w:eastAsia="宋体"/>
        </w:rPr>
        <w:t>－氨基酸，且苯环上有三个互为间位的取代基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eastAsia="宋体"/>
        </w:rPr>
        <w:t>②</w:t>
      </w:r>
      <w:r w:rsidRPr="00440EF7">
        <w:rPr>
          <w:rFonts w:ascii="Times New Roman" w:eastAsia="宋体" w:hAnsi="Times New Roman"/>
        </w:rPr>
        <w:t>FeCl</w:t>
      </w:r>
      <w:r w:rsidRPr="00440EF7">
        <w:rPr>
          <w:rFonts w:ascii="Times New Roman" w:eastAsia="宋体" w:hAnsi="Times New Roman"/>
          <w:vertAlign w:val="subscript"/>
        </w:rPr>
        <w:t>3</w:t>
      </w:r>
      <w:r w:rsidRPr="00440EF7">
        <w:rPr>
          <w:rFonts w:ascii="Times New Roman" w:eastAsia="宋体"/>
        </w:rPr>
        <w:t>溶液作用无显色现象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int="eastAsia"/>
        </w:rPr>
        <w:t>③</w:t>
      </w:r>
      <w:r w:rsidRPr="00440EF7">
        <w:rPr>
          <w:rFonts w:ascii="Times New Roman" w:eastAsia="宋体" w:hAnsi="Times New Roman"/>
        </w:rPr>
        <w:t>1 mol</w:t>
      </w:r>
      <w:r w:rsidRPr="00440EF7">
        <w:rPr>
          <w:rFonts w:ascii="Times New Roman" w:eastAsia="宋体"/>
        </w:rPr>
        <w:t>该同分异构体与足量</w:t>
      </w:r>
      <w:r w:rsidRPr="00440EF7">
        <w:rPr>
          <w:rFonts w:ascii="Times New Roman" w:eastAsia="宋体" w:hAnsi="Times New Roman"/>
        </w:rPr>
        <w:t>NaOH</w:t>
      </w:r>
      <w:r w:rsidRPr="00440EF7">
        <w:rPr>
          <w:rFonts w:ascii="Times New Roman" w:eastAsia="宋体"/>
        </w:rPr>
        <w:t>溶液反应时消耗</w:t>
      </w:r>
      <w:r w:rsidRPr="00440EF7">
        <w:rPr>
          <w:rFonts w:ascii="Times New Roman" w:eastAsia="宋体" w:hAnsi="Times New Roman"/>
        </w:rPr>
        <w:t>3 mol NaOH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16</w:t>
      </w:r>
      <w:r w:rsidRPr="00440EF7">
        <w:rPr>
          <w:rFonts w:ascii="Times New Roman" w:eastAsia="宋体"/>
        </w:rPr>
        <w:t>．对羟基苯乙酸是合成药物的中间体，其制备路线如下（</w:t>
      </w: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为芳香烃）：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4200525" cy="1162050"/>
            <wp:effectExtent l="0" t="0" r="0" b="0"/>
            <wp:docPr id="14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344155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2390775" cy="676275"/>
            <wp:effectExtent l="0" t="0" r="0" b="0"/>
            <wp:docPr id="15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904108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lastRenderedPageBreak/>
        <w:t>回答下列问题</w:t>
      </w:r>
      <w:r w:rsidRPr="00440EF7">
        <w:rPr>
          <w:rFonts w:ascii="Times New Roman" w:eastAsia="宋体" w:hAnsi="Times New Roman"/>
        </w:rPr>
        <w:t>: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t>（</w:t>
      </w:r>
      <w:r w:rsidRPr="00440EF7">
        <w:rPr>
          <w:rFonts w:ascii="Times New Roman" w:eastAsia="宋体" w:hAnsi="Times New Roman"/>
        </w:rPr>
        <w:t>1</w:t>
      </w:r>
      <w:r w:rsidRPr="00440EF7">
        <w:rPr>
          <w:rFonts w:ascii="Times New Roman" w:eastAsia="宋体"/>
        </w:rPr>
        <w:t>）</w:t>
      </w: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的名称是</w:t>
      </w:r>
      <w:r w:rsidRPr="00440EF7">
        <w:rPr>
          <w:rFonts w:ascii="Times New Roman" w:eastAsia="宋体" w:hAnsi="Times New Roman"/>
        </w:rPr>
        <w:t>______________</w:t>
      </w:r>
      <w:r w:rsidRPr="00440EF7">
        <w:rPr>
          <w:rFonts w:ascii="Times New Roman" w:eastAsia="宋体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t>（</w:t>
      </w:r>
      <w:r w:rsidRPr="00440EF7">
        <w:rPr>
          <w:rFonts w:ascii="Times New Roman" w:eastAsia="宋体" w:hAnsi="Times New Roman"/>
        </w:rPr>
        <w:t>2</w:t>
      </w:r>
      <w:r w:rsidRPr="00440EF7">
        <w:rPr>
          <w:rFonts w:ascii="Times New Roman" w:eastAsia="宋体"/>
        </w:rPr>
        <w:t>）</w:t>
      </w:r>
      <w:r w:rsidRPr="00440EF7">
        <w:rPr>
          <w:rFonts w:ascii="Times New Roman" w:eastAsia="宋体" w:hAnsi="Times New Roman" w:hint="eastAsia"/>
        </w:rPr>
        <w:t xml:space="preserve"> </w:t>
      </w:r>
      <w:r w:rsidRPr="00440EF7">
        <w:rPr>
          <w:rFonts w:ascii="Times New Roman" w:eastAsia="宋体" w:hAnsi="Times New Roman"/>
        </w:rPr>
        <w:t>B→C</w:t>
      </w:r>
      <w:r w:rsidRPr="00440EF7">
        <w:rPr>
          <w:rFonts w:ascii="Times New Roman" w:eastAsia="宋体"/>
        </w:rPr>
        <w:t>的反应试剂是</w:t>
      </w:r>
      <w:r w:rsidRPr="00440EF7">
        <w:rPr>
          <w:rFonts w:ascii="Times New Roman" w:eastAsia="宋体" w:hAnsi="Times New Roman"/>
        </w:rPr>
        <w:t xml:space="preserve">________ </w:t>
      </w:r>
      <w:r w:rsidRPr="00440EF7">
        <w:rPr>
          <w:rFonts w:ascii="Times New Roman" w:eastAsia="宋体"/>
        </w:rPr>
        <w:t>，反应类型是</w:t>
      </w:r>
      <w:r w:rsidRPr="00440EF7">
        <w:rPr>
          <w:rFonts w:ascii="Times New Roman" w:eastAsia="宋体" w:hAnsi="Times New Roman"/>
        </w:rPr>
        <w:t>________</w:t>
      </w:r>
      <w:r w:rsidRPr="00440EF7">
        <w:rPr>
          <w:rFonts w:ascii="Times New Roman" w:eastAsia="宋体"/>
        </w:rPr>
        <w:t>；</w:t>
      </w:r>
      <w:r w:rsidRPr="00440EF7">
        <w:rPr>
          <w:rFonts w:ascii="Times New Roman" w:eastAsia="宋体" w:hAnsi="Times New Roman"/>
        </w:rPr>
        <w:t>E→F</w:t>
      </w:r>
      <w:r w:rsidRPr="00440EF7">
        <w:rPr>
          <w:rFonts w:ascii="Times New Roman" w:eastAsia="宋体"/>
        </w:rPr>
        <w:t>的反应类型是</w:t>
      </w:r>
      <w:r w:rsidRPr="00440EF7">
        <w:rPr>
          <w:rFonts w:ascii="Times New Roman" w:eastAsia="宋体" w:hAnsi="Times New Roman"/>
        </w:rPr>
        <w:t>________</w:t>
      </w:r>
      <w:r w:rsidRPr="00440EF7">
        <w:rPr>
          <w:rFonts w:ascii="Times New Roman" w:eastAsia="宋体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t>（</w:t>
      </w:r>
      <w:r w:rsidRPr="00440EF7">
        <w:rPr>
          <w:rFonts w:ascii="Times New Roman" w:eastAsia="宋体" w:hAnsi="Times New Roman"/>
        </w:rPr>
        <w:t>3</w:t>
      </w:r>
      <w:r w:rsidRPr="00440EF7">
        <w:rPr>
          <w:rFonts w:ascii="Times New Roman" w:eastAsia="宋体"/>
        </w:rPr>
        <w:t>）</w:t>
      </w:r>
      <w:r w:rsidRPr="00440EF7">
        <w:rPr>
          <w:rFonts w:ascii="Times New Roman" w:eastAsia="宋体" w:hAnsi="Times New Roman"/>
        </w:rPr>
        <w:t>C→D</w:t>
      </w:r>
      <w:r w:rsidRPr="00440EF7">
        <w:rPr>
          <w:rFonts w:ascii="Times New Roman" w:eastAsia="宋体"/>
        </w:rPr>
        <w:t>反应的化学方程式为</w:t>
      </w:r>
      <w:r w:rsidRPr="00440EF7">
        <w:rPr>
          <w:rFonts w:ascii="Times New Roman" w:eastAsia="宋体" w:hAnsi="Times New Roman"/>
        </w:rPr>
        <w:t>__________________________________________</w:t>
      </w:r>
      <w:r w:rsidRPr="00440EF7">
        <w:rPr>
          <w:rFonts w:ascii="Times New Roman" w:eastAsia="宋体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t>（</w:t>
      </w:r>
      <w:r w:rsidRPr="00440EF7">
        <w:rPr>
          <w:rFonts w:ascii="Times New Roman" w:eastAsia="宋体" w:hAnsi="Times New Roman"/>
        </w:rPr>
        <w:t>4</w:t>
      </w:r>
      <w:r w:rsidRPr="00440EF7">
        <w:rPr>
          <w:rFonts w:ascii="Times New Roman" w:eastAsia="宋体"/>
        </w:rPr>
        <w:t>）</w:t>
      </w:r>
      <w:r w:rsidRPr="00440EF7">
        <w:rPr>
          <w:rFonts w:ascii="Times New Roman" w:eastAsia="宋体" w:hAnsi="Times New Roman"/>
        </w:rPr>
        <w:t>E</w:t>
      </w:r>
      <w:r w:rsidRPr="00440EF7">
        <w:rPr>
          <w:rFonts w:ascii="Times New Roman" w:eastAsia="宋体"/>
        </w:rPr>
        <w:t>中含氧官能团的名称为</w:t>
      </w:r>
      <w:r w:rsidRPr="00440EF7">
        <w:rPr>
          <w:rFonts w:ascii="Times New Roman" w:eastAsia="宋体" w:hAnsi="Times New Roman"/>
        </w:rPr>
        <w:t>_________</w:t>
      </w:r>
      <w:r w:rsidRPr="00440EF7">
        <w:rPr>
          <w:rFonts w:ascii="Times New Roman" w:eastAsia="宋体"/>
        </w:rPr>
        <w:t>。</w:t>
      </w:r>
      <w:r w:rsidRPr="00440EF7">
        <w:rPr>
          <w:rFonts w:ascii="Times New Roman" w:eastAsia="宋体" w:hAnsi="Times New Roman"/>
        </w:rPr>
        <w:t xml:space="preserve"> 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t>（</w:t>
      </w:r>
      <w:r w:rsidRPr="00440EF7">
        <w:rPr>
          <w:rFonts w:ascii="Times New Roman" w:eastAsia="宋体" w:hAnsi="Times New Roman"/>
        </w:rPr>
        <w:t>5</w:t>
      </w:r>
      <w:r w:rsidRPr="00440EF7">
        <w:rPr>
          <w:rFonts w:ascii="Times New Roman" w:eastAsia="宋体"/>
        </w:rPr>
        <w:t>）</w:t>
      </w:r>
      <w:r w:rsidRPr="00440EF7">
        <w:rPr>
          <w:rFonts w:ascii="Times New Roman" w:eastAsia="宋体" w:hAnsi="Times New Roman"/>
        </w:rPr>
        <w:t>1molG</w:t>
      </w:r>
      <w:r w:rsidRPr="00440EF7">
        <w:rPr>
          <w:rFonts w:ascii="Times New Roman" w:eastAsia="宋体"/>
        </w:rPr>
        <w:t>与足量</w:t>
      </w:r>
      <w:r w:rsidRPr="00440EF7">
        <w:rPr>
          <w:rFonts w:ascii="Times New Roman" w:eastAsia="宋体" w:hAnsi="Times New Roman"/>
        </w:rPr>
        <w:t>NaOH</w:t>
      </w:r>
      <w:r w:rsidRPr="00440EF7">
        <w:rPr>
          <w:rFonts w:ascii="Times New Roman" w:eastAsia="宋体"/>
        </w:rPr>
        <w:t>溶液反应，可以消耗</w:t>
      </w:r>
      <w:r w:rsidRPr="00440EF7">
        <w:rPr>
          <w:rFonts w:ascii="Times New Roman" w:eastAsia="宋体" w:hAnsi="Times New Roman"/>
        </w:rPr>
        <w:t>_____molNaOH</w:t>
      </w:r>
      <w:r w:rsidRPr="00440EF7">
        <w:rPr>
          <w:rFonts w:ascii="Times New Roman" w:eastAsia="宋体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t>（</w:t>
      </w:r>
      <w:r w:rsidRPr="00440EF7">
        <w:rPr>
          <w:rFonts w:ascii="Times New Roman" w:eastAsia="宋体" w:hAnsi="Times New Roman"/>
        </w:rPr>
        <w:t>6</w:t>
      </w:r>
      <w:r w:rsidRPr="00440EF7">
        <w:rPr>
          <w:rFonts w:ascii="Times New Roman" w:eastAsia="宋体"/>
        </w:rPr>
        <w:t>）</w:t>
      </w:r>
      <w:r w:rsidRPr="00440EF7">
        <w:rPr>
          <w:rFonts w:ascii="Times New Roman" w:eastAsia="宋体" w:hAnsi="Times New Roman"/>
        </w:rPr>
        <w:t>H</w:t>
      </w:r>
      <w:r w:rsidRPr="00440EF7">
        <w:rPr>
          <w:rFonts w:ascii="Times New Roman" w:eastAsia="宋体"/>
        </w:rPr>
        <w:t>是</w:t>
      </w:r>
      <w:r w:rsidRPr="00440EF7">
        <w:rPr>
          <w:rFonts w:ascii="Times New Roman" w:eastAsia="宋体" w:hAnsi="Times New Roman"/>
        </w:rPr>
        <w:t>G</w:t>
      </w:r>
      <w:r w:rsidRPr="00440EF7">
        <w:rPr>
          <w:rFonts w:ascii="Times New Roman" w:eastAsia="宋体"/>
        </w:rPr>
        <w:t>的同系物，满足下列条件的</w:t>
      </w:r>
      <w:r w:rsidRPr="00440EF7">
        <w:rPr>
          <w:rFonts w:ascii="Times New Roman" w:eastAsia="宋体" w:hAnsi="Times New Roman"/>
        </w:rPr>
        <w:t>H</w:t>
      </w:r>
      <w:r w:rsidRPr="00440EF7">
        <w:rPr>
          <w:rFonts w:ascii="Times New Roman" w:eastAsia="宋体"/>
        </w:rPr>
        <w:t>的同分异构体有</w:t>
      </w:r>
      <w:r w:rsidRPr="00440EF7">
        <w:rPr>
          <w:rFonts w:ascii="Times New Roman" w:eastAsia="宋体" w:hAnsi="Times New Roman"/>
        </w:rPr>
        <w:t>______</w:t>
      </w:r>
      <w:r w:rsidRPr="00440EF7">
        <w:rPr>
          <w:rFonts w:ascii="Times New Roman" w:eastAsia="宋体"/>
        </w:rPr>
        <w:t>种（不考虑立体异构）。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eastAsia="宋体"/>
        </w:rPr>
        <w:t>①</w:t>
      </w:r>
      <w:r w:rsidRPr="00440EF7">
        <w:rPr>
          <w:rFonts w:ascii="Times New Roman" w:eastAsia="宋体" w:hAnsi="Times New Roman"/>
        </w:rPr>
        <w:t xml:space="preserve"> H</w:t>
      </w:r>
      <w:r w:rsidRPr="00440EF7">
        <w:rPr>
          <w:rFonts w:ascii="Times New Roman" w:eastAsia="宋体"/>
        </w:rPr>
        <w:t>相对分子质量比</w:t>
      </w:r>
      <w:r w:rsidRPr="00440EF7">
        <w:rPr>
          <w:rFonts w:ascii="Times New Roman" w:eastAsia="宋体" w:hAnsi="Times New Roman"/>
        </w:rPr>
        <w:t>G</w:t>
      </w:r>
      <w:r w:rsidRPr="00440EF7">
        <w:rPr>
          <w:rFonts w:ascii="Times New Roman" w:eastAsia="宋体"/>
        </w:rPr>
        <w:t>大</w:t>
      </w:r>
      <w:r w:rsidRPr="00440EF7">
        <w:rPr>
          <w:rFonts w:ascii="Times New Roman" w:eastAsia="宋体" w:hAnsi="Times New Roman"/>
        </w:rPr>
        <w:t xml:space="preserve">14   </w:t>
      </w:r>
      <w:r w:rsidRPr="00440EF7">
        <w:rPr>
          <w:rFonts w:eastAsia="宋体"/>
        </w:rPr>
        <w:t>②</w:t>
      </w:r>
      <w:r w:rsidRPr="00440EF7">
        <w:rPr>
          <w:rFonts w:ascii="Times New Roman" w:eastAsia="宋体" w:hAnsi="Times New Roman"/>
        </w:rPr>
        <w:t xml:space="preserve"> </w:t>
      </w:r>
      <w:r w:rsidRPr="00440EF7">
        <w:rPr>
          <w:rFonts w:ascii="Times New Roman" w:eastAsia="宋体"/>
        </w:rPr>
        <w:t>苯环上含两个取代基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t>其中核磁共振氢谱为六组峰，峰面积之比为</w:t>
      </w:r>
      <w:r w:rsidRPr="00440EF7">
        <w:rPr>
          <w:rFonts w:ascii="Times New Roman" w:eastAsia="宋体" w:hAnsi="Times New Roman"/>
        </w:rPr>
        <w:t>1:2:2:2:2:1</w:t>
      </w:r>
      <w:r w:rsidRPr="00440EF7">
        <w:rPr>
          <w:rFonts w:ascii="Times New Roman" w:eastAsia="宋体"/>
        </w:rPr>
        <w:t>的结构简式为</w:t>
      </w:r>
      <w:r w:rsidRPr="00440EF7">
        <w:rPr>
          <w:rFonts w:ascii="Times New Roman" w:eastAsia="宋体" w:hAnsi="Times New Roman"/>
        </w:rPr>
        <w:t>_____________</w:t>
      </w:r>
      <w:r w:rsidRPr="00440EF7">
        <w:rPr>
          <w:rFonts w:ascii="Times New Roman" w:eastAsia="宋体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t>（</w:t>
      </w:r>
      <w:r w:rsidRPr="00440EF7">
        <w:rPr>
          <w:rFonts w:ascii="Times New Roman" w:eastAsia="宋体" w:hAnsi="Times New Roman"/>
        </w:rPr>
        <w:t>7</w:t>
      </w:r>
      <w:r w:rsidRPr="00440EF7">
        <w:rPr>
          <w:rFonts w:ascii="Times New Roman" w:eastAsia="宋体"/>
        </w:rPr>
        <w:t>）结合以上合成路线及相关信息，设计由苯制备苯酚的合成路线</w:t>
      </w:r>
      <w:r w:rsidRPr="00440EF7">
        <w:rPr>
          <w:rFonts w:ascii="Times New Roman" w:eastAsia="宋体" w:hAnsi="Times New Roman"/>
        </w:rPr>
        <w:t>________________</w:t>
      </w:r>
      <w:r w:rsidRPr="00440EF7">
        <w:rPr>
          <w:rFonts w:ascii="Times New Roman" w:eastAsia="宋体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17</w:t>
      </w:r>
      <w:r w:rsidRPr="00440EF7">
        <w:rPr>
          <w:rFonts w:ascii="Times New Roman" w:eastAsia="宋体"/>
        </w:rPr>
        <w:t>．美托洛尔可治疗各型高血压及作血管扩张剂，它的一种合成路线如下：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4848225" cy="1885950"/>
            <wp:effectExtent l="0" t="0" r="0" b="0"/>
            <wp:docPr id="16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55485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t>已知：</w:t>
      </w: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3228975" cy="295275"/>
            <wp:effectExtent l="0" t="0" r="0" b="0"/>
            <wp:docPr id="17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23999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int="eastAsia"/>
        </w:rPr>
        <w:t>（</w:t>
      </w:r>
      <w:r w:rsidRPr="00440EF7">
        <w:rPr>
          <w:rFonts w:ascii="Times New Roman" w:eastAsia="宋体" w:hAnsi="Times New Roman" w:hint="eastAsia"/>
        </w:rPr>
        <w:t>1</w:t>
      </w:r>
      <w:r w:rsidRPr="00440EF7">
        <w:rPr>
          <w:rFonts w:ascii="Times New Roman" w:eastAsia="宋体" w:hint="eastAsia"/>
        </w:rPr>
        <w:t>）</w:t>
      </w:r>
      <w:r w:rsidRPr="00440EF7">
        <w:rPr>
          <w:rFonts w:ascii="Times New Roman" w:eastAsia="宋体"/>
        </w:rPr>
        <w:t>下列关于美托洛尔的说法正确的是</w:t>
      </w:r>
      <w:r w:rsidRPr="00440EF7">
        <w:rPr>
          <w:rFonts w:ascii="Times New Roman" w:eastAsia="宋体" w:hAnsi="Times New Roman"/>
        </w:rPr>
        <w:t>__________</w:t>
      </w:r>
      <w:r w:rsidRPr="00440EF7">
        <w:rPr>
          <w:rFonts w:ascii="Times New Roman" w:eastAsia="宋体"/>
        </w:rPr>
        <w:t>（填字母）。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 xml:space="preserve">a. </w:t>
      </w:r>
      <w:r w:rsidRPr="00440EF7">
        <w:rPr>
          <w:rFonts w:ascii="Times New Roman" w:eastAsia="宋体"/>
        </w:rPr>
        <w:t>属于芳香族化合物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b</w:t>
      </w:r>
      <w:r w:rsidRPr="00440EF7">
        <w:rPr>
          <w:rFonts w:ascii="Times New Roman" w:eastAsia="宋体"/>
        </w:rPr>
        <w:t>．能与嗅水发生加成反应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/>
        </w:rPr>
        <w:t>．含有醚键、羟基和肽键三种官能团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d</w:t>
      </w:r>
      <w:r w:rsidRPr="00440EF7">
        <w:rPr>
          <w:rFonts w:ascii="Times New Roman" w:eastAsia="宋体"/>
        </w:rPr>
        <w:t>．能与钠发生反应，但不能与氢氧化钠溶液反应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int="eastAsia"/>
        </w:rPr>
        <w:t>（</w:t>
      </w:r>
      <w:r w:rsidRPr="00440EF7">
        <w:rPr>
          <w:rFonts w:ascii="Times New Roman" w:eastAsia="宋体" w:hAnsi="Times New Roman" w:hint="eastAsia"/>
        </w:rPr>
        <w:t>2</w:t>
      </w:r>
      <w:r w:rsidRPr="00440EF7">
        <w:rPr>
          <w:rFonts w:ascii="Times New Roman" w:eastAsia="宋体" w:hint="eastAsia"/>
        </w:rPr>
        <w:t>）</w:t>
      </w: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的化学名称是</w:t>
      </w:r>
      <w:r w:rsidRPr="00440EF7">
        <w:rPr>
          <w:rFonts w:ascii="Times New Roman" w:eastAsia="宋体" w:hAnsi="Times New Roman"/>
        </w:rPr>
        <w:t>_______</w:t>
      </w:r>
      <w:r w:rsidRPr="00440EF7">
        <w:rPr>
          <w:rFonts w:ascii="Times New Roman" w:eastAsia="宋体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int="eastAsia"/>
        </w:rPr>
        <w:t>（</w:t>
      </w:r>
      <w:r w:rsidRPr="00440EF7">
        <w:rPr>
          <w:rFonts w:ascii="Times New Roman" w:eastAsia="宋体" w:hAnsi="Times New Roman" w:hint="eastAsia"/>
        </w:rPr>
        <w:t>3</w:t>
      </w:r>
      <w:r w:rsidRPr="00440EF7">
        <w:rPr>
          <w:rFonts w:ascii="Times New Roman" w:eastAsia="宋体" w:hint="eastAsia"/>
        </w:rPr>
        <w:t>）</w:t>
      </w:r>
      <w:r w:rsidRPr="00440EF7">
        <w:rPr>
          <w:rFonts w:ascii="Times New Roman" w:eastAsia="宋体" w:hAnsi="Times New Roman"/>
        </w:rPr>
        <w:t>B</w:t>
      </w:r>
      <w:r w:rsidRPr="00440EF7">
        <w:rPr>
          <w:rFonts w:ascii="Times New Roman" w:eastAsia="宋体"/>
        </w:rPr>
        <w:t>的结构简式为</w:t>
      </w:r>
      <w:r w:rsidRPr="00440EF7">
        <w:rPr>
          <w:rFonts w:ascii="Times New Roman" w:eastAsia="宋体" w:hAnsi="Times New Roman"/>
        </w:rPr>
        <w:t>_________</w:t>
      </w:r>
      <w:r w:rsidRPr="00440EF7">
        <w:rPr>
          <w:rFonts w:ascii="Times New Roman" w:eastAsia="宋体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int="eastAsia"/>
        </w:rPr>
        <w:t>（</w:t>
      </w:r>
      <w:r w:rsidRPr="00440EF7">
        <w:rPr>
          <w:rFonts w:ascii="Times New Roman" w:eastAsia="宋体" w:hAnsi="Times New Roman" w:hint="eastAsia"/>
        </w:rPr>
        <w:t>4</w:t>
      </w:r>
      <w:r w:rsidRPr="00440EF7">
        <w:rPr>
          <w:rFonts w:ascii="Times New Roman" w:eastAsia="宋体" w:hint="eastAsia"/>
        </w:rPr>
        <w:t>）</w:t>
      </w:r>
      <w:r w:rsidRPr="00440EF7">
        <w:rPr>
          <w:rFonts w:ascii="Times New Roman" w:eastAsia="宋体"/>
        </w:rPr>
        <w:t>由</w:t>
      </w:r>
      <w:r w:rsidRPr="00440EF7">
        <w:rPr>
          <w:rFonts w:ascii="Times New Roman" w:eastAsia="宋体" w:hAnsi="Times New Roman"/>
        </w:rPr>
        <w:t>F</w:t>
      </w:r>
      <w:r w:rsidRPr="00440EF7">
        <w:rPr>
          <w:rFonts w:ascii="Times New Roman" w:eastAsia="宋体"/>
        </w:rPr>
        <w:t>生成</w:t>
      </w:r>
      <w:r w:rsidRPr="00440EF7">
        <w:rPr>
          <w:rFonts w:ascii="Times New Roman" w:eastAsia="宋体" w:hAnsi="Times New Roman"/>
        </w:rPr>
        <w:t>G</w:t>
      </w:r>
      <w:r w:rsidRPr="00440EF7">
        <w:rPr>
          <w:rFonts w:ascii="Times New Roman" w:eastAsia="宋体"/>
        </w:rPr>
        <w:t>的化学方程式为</w:t>
      </w:r>
      <w:r w:rsidRPr="00440EF7">
        <w:rPr>
          <w:rFonts w:ascii="Times New Roman" w:eastAsia="宋体" w:hAnsi="Times New Roman"/>
        </w:rPr>
        <w:t>_________</w:t>
      </w:r>
      <w:r w:rsidRPr="00440EF7">
        <w:rPr>
          <w:rFonts w:ascii="Times New Roman" w:eastAsia="宋体"/>
        </w:rPr>
        <w:t>，该反应的反应类型是</w:t>
      </w:r>
      <w:r w:rsidRPr="00440EF7">
        <w:rPr>
          <w:rFonts w:ascii="Times New Roman" w:eastAsia="宋体" w:hAnsi="Times New Roman"/>
        </w:rPr>
        <w:t>__________</w:t>
      </w:r>
      <w:r w:rsidRPr="00440EF7">
        <w:rPr>
          <w:rFonts w:ascii="Times New Roman" w:eastAsia="宋体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int="eastAsia"/>
        </w:rPr>
        <w:t>（</w:t>
      </w:r>
      <w:r w:rsidRPr="00440EF7">
        <w:rPr>
          <w:rFonts w:ascii="Times New Roman" w:eastAsia="宋体" w:hAnsi="Times New Roman" w:hint="eastAsia"/>
        </w:rPr>
        <w:t>5</w:t>
      </w:r>
      <w:r w:rsidRPr="00440EF7">
        <w:rPr>
          <w:rFonts w:ascii="Times New Roman" w:eastAsia="宋体" w:hint="eastAsia"/>
        </w:rPr>
        <w:t>）</w:t>
      </w:r>
      <w:r w:rsidRPr="00440EF7">
        <w:rPr>
          <w:rFonts w:ascii="Times New Roman" w:eastAsia="宋体"/>
        </w:rPr>
        <w:t>芳香族化合物</w:t>
      </w:r>
      <w:r w:rsidRPr="00440EF7">
        <w:rPr>
          <w:rFonts w:ascii="Times New Roman" w:eastAsia="宋体" w:hAnsi="Times New Roman"/>
        </w:rPr>
        <w:t>W</w:t>
      </w:r>
      <w:r w:rsidRPr="00440EF7">
        <w:rPr>
          <w:rFonts w:ascii="Times New Roman" w:eastAsia="宋体"/>
        </w:rPr>
        <w:t>是</w:t>
      </w:r>
      <w:r w:rsidRPr="00440EF7">
        <w:rPr>
          <w:rFonts w:ascii="Times New Roman" w:eastAsia="宋体" w:hAnsi="Times New Roman"/>
        </w:rPr>
        <w:t>G</w:t>
      </w:r>
      <w:r w:rsidRPr="00440EF7">
        <w:rPr>
          <w:rFonts w:ascii="Times New Roman" w:eastAsia="宋体"/>
        </w:rPr>
        <w:t>的同分异构体，则符合下列条件的</w:t>
      </w:r>
      <w:r w:rsidRPr="00440EF7">
        <w:rPr>
          <w:rFonts w:ascii="Times New Roman" w:eastAsia="宋体" w:hAnsi="Times New Roman"/>
        </w:rPr>
        <w:t>W</w:t>
      </w:r>
      <w:r w:rsidRPr="00440EF7">
        <w:rPr>
          <w:rFonts w:ascii="Times New Roman" w:eastAsia="宋体"/>
        </w:rPr>
        <w:t>共有</w:t>
      </w:r>
      <w:r w:rsidRPr="00440EF7">
        <w:rPr>
          <w:rFonts w:ascii="Times New Roman" w:eastAsia="宋体" w:hAnsi="Times New Roman"/>
        </w:rPr>
        <w:t>_______</w:t>
      </w:r>
      <w:r w:rsidRPr="00440EF7">
        <w:rPr>
          <w:rFonts w:ascii="Times New Roman" w:eastAsia="宋体"/>
        </w:rPr>
        <w:t>种（不含立体异构）。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eastAsia="宋体"/>
        </w:rPr>
        <w:t>①</w:t>
      </w:r>
      <w:r w:rsidRPr="00440EF7">
        <w:rPr>
          <w:rFonts w:ascii="Times New Roman" w:eastAsia="宋体" w:hAnsi="Times New Roman"/>
        </w:rPr>
        <w:t xml:space="preserve"> </w:t>
      </w:r>
      <w:r w:rsidRPr="00440EF7">
        <w:rPr>
          <w:rFonts w:ascii="Times New Roman" w:eastAsia="宋体"/>
        </w:rPr>
        <w:t>苯环上只有</w:t>
      </w:r>
      <w:r w:rsidRPr="00440EF7">
        <w:rPr>
          <w:rFonts w:ascii="Times New Roman" w:eastAsia="宋体" w:hAnsi="Times New Roman"/>
        </w:rPr>
        <w:t>2</w:t>
      </w:r>
      <w:r w:rsidRPr="00440EF7">
        <w:rPr>
          <w:rFonts w:ascii="Times New Roman" w:eastAsia="宋体"/>
        </w:rPr>
        <w:t>个取代基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eastAsia="宋体"/>
        </w:rPr>
        <w:t>②</w:t>
      </w:r>
      <w:r w:rsidRPr="00440EF7">
        <w:rPr>
          <w:rFonts w:ascii="Times New Roman" w:eastAsia="宋体" w:hAnsi="Times New Roman"/>
        </w:rPr>
        <w:t xml:space="preserve"> </w:t>
      </w:r>
      <w:r w:rsidRPr="00440EF7">
        <w:rPr>
          <w:rFonts w:ascii="Times New Roman" w:eastAsia="宋体"/>
        </w:rPr>
        <w:t>含有</w:t>
      </w:r>
      <w:r w:rsidRPr="00440EF7">
        <w:rPr>
          <w:rFonts w:ascii="Times New Roman" w:eastAsia="宋体" w:hAnsi="Times New Roman"/>
        </w:rPr>
        <w:t>3</w:t>
      </w:r>
      <w:r w:rsidRPr="00440EF7">
        <w:rPr>
          <w:rFonts w:ascii="Times New Roman" w:eastAsia="宋体"/>
        </w:rPr>
        <w:t>个甲基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eastAsia="宋体"/>
        </w:rPr>
        <w:t>③</w:t>
      </w:r>
      <w:r w:rsidRPr="00440EF7">
        <w:rPr>
          <w:rFonts w:ascii="Times New Roman" w:eastAsia="宋体" w:hAnsi="Times New Roman"/>
        </w:rPr>
        <w:t xml:space="preserve"> </w:t>
      </w:r>
      <w:r w:rsidRPr="00440EF7">
        <w:rPr>
          <w:rFonts w:ascii="Times New Roman" w:eastAsia="宋体"/>
        </w:rPr>
        <w:t>能与</w:t>
      </w:r>
      <w:r w:rsidRPr="00440EF7">
        <w:rPr>
          <w:rFonts w:ascii="Times New Roman" w:eastAsia="宋体" w:hAnsi="Times New Roman"/>
        </w:rPr>
        <w:t>FeCl</w:t>
      </w:r>
      <w:r w:rsidRPr="00440EF7">
        <w:rPr>
          <w:rFonts w:ascii="Times New Roman" w:eastAsia="宋体" w:hAnsi="Times New Roman"/>
          <w:vertAlign w:val="subscript"/>
        </w:rPr>
        <w:t>3</w:t>
      </w:r>
      <w:r w:rsidRPr="00440EF7">
        <w:rPr>
          <w:rFonts w:ascii="Times New Roman" w:eastAsia="宋体"/>
        </w:rPr>
        <w:t>溶液发生显色反应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eastAsia="宋体"/>
        </w:rPr>
        <w:t>④</w:t>
      </w:r>
      <w:r w:rsidRPr="00440EF7">
        <w:rPr>
          <w:rFonts w:ascii="Times New Roman" w:eastAsia="宋体" w:hAnsi="Times New Roman"/>
        </w:rPr>
        <w:t xml:space="preserve"> </w:t>
      </w:r>
      <w:r w:rsidRPr="00440EF7">
        <w:rPr>
          <w:rFonts w:ascii="Times New Roman" w:eastAsia="宋体"/>
        </w:rPr>
        <w:t>能与</w:t>
      </w:r>
      <w:r w:rsidRPr="00440EF7">
        <w:rPr>
          <w:rFonts w:ascii="Times New Roman" w:eastAsia="宋体" w:hAnsi="Times New Roman"/>
        </w:rPr>
        <w:t>NaHCO</w:t>
      </w:r>
      <w:r w:rsidRPr="00440EF7">
        <w:rPr>
          <w:rFonts w:ascii="Times New Roman" w:eastAsia="宋体" w:hAnsi="Times New Roman"/>
          <w:vertAlign w:val="subscript"/>
        </w:rPr>
        <w:t>3</w:t>
      </w:r>
      <w:r w:rsidRPr="00440EF7">
        <w:rPr>
          <w:rFonts w:ascii="Times New Roman" w:eastAsia="宋体"/>
        </w:rPr>
        <w:t>溶液反应生成</w:t>
      </w:r>
      <w:r w:rsidRPr="00440EF7">
        <w:rPr>
          <w:rFonts w:ascii="Times New Roman" w:eastAsia="宋体" w:hAnsi="Times New Roman"/>
        </w:rPr>
        <w:t>CO</w:t>
      </w:r>
      <w:r w:rsidRPr="00440EF7">
        <w:rPr>
          <w:rFonts w:ascii="Times New Roman" w:eastAsia="宋体" w:hAnsi="Times New Roman"/>
          <w:vertAlign w:val="subscript"/>
        </w:rPr>
        <w:t>2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t>其中核磁共振氢谱为</w:t>
      </w:r>
      <w:r w:rsidRPr="00440EF7">
        <w:rPr>
          <w:rFonts w:ascii="Times New Roman" w:eastAsia="宋体" w:hAnsi="Times New Roman"/>
        </w:rPr>
        <w:t>6</w:t>
      </w:r>
      <w:r w:rsidRPr="00440EF7">
        <w:rPr>
          <w:rFonts w:ascii="Times New Roman" w:eastAsia="宋体"/>
        </w:rPr>
        <w:t>组峰且峰面积之比为</w:t>
      </w:r>
      <w:r w:rsidRPr="00440EF7">
        <w:rPr>
          <w:rFonts w:ascii="Times New Roman" w:eastAsia="宋体" w:hAnsi="Times New Roman"/>
        </w:rPr>
        <w:t>9:1:1:1:2:2</w:t>
      </w:r>
      <w:r w:rsidRPr="00440EF7">
        <w:rPr>
          <w:rFonts w:ascii="Times New Roman" w:eastAsia="宋体"/>
        </w:rPr>
        <w:t>的结构简式为</w:t>
      </w:r>
      <w:r w:rsidRPr="00440EF7">
        <w:rPr>
          <w:rFonts w:ascii="Times New Roman" w:eastAsia="宋体" w:hAnsi="Times New Roman"/>
        </w:rPr>
        <w:t>_____</w:t>
      </w:r>
      <w:r w:rsidRPr="00440EF7">
        <w:rPr>
          <w:rFonts w:ascii="Times New Roman" w:eastAsia="宋体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int="eastAsia"/>
        </w:rPr>
        <w:t>（</w:t>
      </w:r>
      <w:r w:rsidRPr="00440EF7">
        <w:rPr>
          <w:rFonts w:ascii="Times New Roman" w:eastAsia="宋体" w:hAnsi="Times New Roman" w:hint="eastAsia"/>
        </w:rPr>
        <w:t>6</w:t>
      </w:r>
      <w:r w:rsidRPr="00440EF7">
        <w:rPr>
          <w:rFonts w:ascii="Times New Roman" w:eastAsia="宋体" w:hint="eastAsia"/>
        </w:rPr>
        <w:t>）</w:t>
      </w:r>
      <w:r w:rsidRPr="00440EF7">
        <w:rPr>
          <w:rFonts w:ascii="Times New Roman" w:eastAsia="宋体"/>
        </w:rPr>
        <w:t>参照上述合成路线，设计以对甲苯酚和</w:t>
      </w:r>
      <w:r w:rsidRPr="00440EF7">
        <w:rPr>
          <w:rFonts w:ascii="Times New Roman" w:eastAsia="宋体" w:hAnsi="Times New Roman"/>
        </w:rPr>
        <w:t>C</w:t>
      </w:r>
      <w:r w:rsidRPr="00440EF7">
        <w:rPr>
          <w:rFonts w:ascii="Times New Roman" w:eastAsia="宋体" w:hAnsi="Times New Roman"/>
          <w:vertAlign w:val="subscript"/>
        </w:rPr>
        <w:t>2</w:t>
      </w:r>
      <w:r w:rsidRPr="00440EF7">
        <w:rPr>
          <w:rFonts w:ascii="Times New Roman" w:eastAsia="宋体" w:hAnsi="Times New Roman"/>
        </w:rPr>
        <w:t>H</w:t>
      </w:r>
      <w:r w:rsidRPr="00440EF7">
        <w:rPr>
          <w:rFonts w:ascii="Times New Roman" w:eastAsia="宋体" w:hAnsi="Times New Roman"/>
          <w:vertAlign w:val="subscript"/>
        </w:rPr>
        <w:t>4</w:t>
      </w:r>
      <w:r w:rsidRPr="00440EF7">
        <w:rPr>
          <w:rFonts w:ascii="Times New Roman" w:eastAsia="宋体"/>
        </w:rPr>
        <w:t>为原料（无机试剂任选）制备对乙氧基苯甲酸</w:t>
      </w:r>
      <w:r w:rsidRPr="00440EF7">
        <w:rPr>
          <w:rFonts w:ascii="Times New Roman" w:eastAsia="宋体" w:hAnsi="Times New Roman"/>
        </w:rPr>
        <w:t>(</w:t>
      </w: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1409700" cy="276225"/>
            <wp:effectExtent l="0" t="0" r="0" b="0"/>
            <wp:docPr id="18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049952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0EF7">
        <w:rPr>
          <w:rFonts w:ascii="Times New Roman" w:eastAsia="宋体"/>
        </w:rPr>
        <w:t>）的合成路线：</w:t>
      </w:r>
      <w:r w:rsidRPr="00440EF7">
        <w:rPr>
          <w:rFonts w:ascii="Times New Roman" w:eastAsia="宋体" w:hAnsi="Times New Roman"/>
        </w:rPr>
        <w:t>______________</w:t>
      </w:r>
      <w:r w:rsidRPr="00440EF7">
        <w:rPr>
          <w:rFonts w:ascii="Times New Roman" w:eastAsia="宋体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lastRenderedPageBreak/>
        <w:t>18</w:t>
      </w:r>
      <w:r w:rsidRPr="00440EF7">
        <w:rPr>
          <w:rFonts w:ascii="Times New Roman" w:eastAsia="宋体"/>
        </w:rPr>
        <w:t>．某种芳香族化合物</w:t>
      </w: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由碳、氢、氧三种元素组成，经测定碳、氢的质量分数分别为</w:t>
      </w:r>
      <w:r w:rsidRPr="00440EF7">
        <w:rPr>
          <w:rFonts w:ascii="Times New Roman" w:eastAsia="宋体" w:hAnsi="Times New Roman"/>
        </w:rPr>
        <w:t>73.2%</w:t>
      </w:r>
      <w:r w:rsidRPr="00440EF7">
        <w:rPr>
          <w:rFonts w:ascii="Times New Roman" w:eastAsia="宋体"/>
        </w:rPr>
        <w:t>和</w:t>
      </w:r>
      <w:r w:rsidRPr="00440EF7">
        <w:rPr>
          <w:rFonts w:ascii="Times New Roman" w:eastAsia="宋体" w:hAnsi="Times New Roman"/>
        </w:rPr>
        <w:t>7.32%</w:t>
      </w:r>
      <w:r w:rsidRPr="00440EF7">
        <w:rPr>
          <w:rFonts w:ascii="Times New Roman" w:eastAsia="宋体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int="eastAsia"/>
        </w:rPr>
        <w:t>（</w:t>
      </w:r>
      <w:r w:rsidRPr="00440EF7">
        <w:rPr>
          <w:rFonts w:ascii="Times New Roman" w:eastAsia="宋体" w:hAnsi="Times New Roman" w:hint="eastAsia"/>
        </w:rPr>
        <w:t>1</w:t>
      </w:r>
      <w:r w:rsidRPr="00440EF7">
        <w:rPr>
          <w:rFonts w:ascii="Times New Roman" w:eastAsia="宋体" w:hint="eastAsia"/>
        </w:rPr>
        <w:t>）</w:t>
      </w: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的分子式是</w:t>
      </w:r>
      <w:r w:rsidRPr="00440EF7">
        <w:rPr>
          <w:rFonts w:ascii="Times New Roman" w:eastAsia="宋体" w:hAnsi="Times New Roman"/>
        </w:rPr>
        <w:t>________</w:t>
      </w:r>
      <w:r w:rsidRPr="00440EF7">
        <w:rPr>
          <w:rFonts w:ascii="Times New Roman" w:eastAsia="宋体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int="eastAsia"/>
        </w:rPr>
        <w:t>（</w:t>
      </w:r>
      <w:r w:rsidRPr="00440EF7">
        <w:rPr>
          <w:rFonts w:ascii="Times New Roman" w:eastAsia="宋体" w:hAnsi="Times New Roman" w:hint="eastAsia"/>
        </w:rPr>
        <w:t>2</w:t>
      </w:r>
      <w:r w:rsidRPr="00440EF7">
        <w:rPr>
          <w:rFonts w:ascii="Times New Roman" w:eastAsia="宋体" w:hint="eastAsia"/>
        </w:rPr>
        <w:t>）</w:t>
      </w:r>
      <w:r w:rsidRPr="00440EF7">
        <w:rPr>
          <w:rFonts w:ascii="Times New Roman" w:eastAsia="宋体"/>
        </w:rPr>
        <w:t>已知：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3209925" cy="485775"/>
            <wp:effectExtent l="0" t="0" r="0" b="0"/>
            <wp:docPr id="19" name="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858779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0EF7">
        <w:rPr>
          <w:rFonts w:ascii="Times New Roman" w:eastAsia="宋体"/>
        </w:rPr>
        <w:t>（</w:t>
      </w:r>
      <w:r w:rsidRPr="00440EF7">
        <w:rPr>
          <w:rFonts w:ascii="Times New Roman" w:eastAsia="宋体" w:hAnsi="Times New Roman"/>
        </w:rPr>
        <w:t>R</w:t>
      </w:r>
      <w:r w:rsidRPr="00440EF7">
        <w:rPr>
          <w:rFonts w:ascii="Times New Roman" w:eastAsia="宋体" w:hAnsi="Times New Roman"/>
          <w:vertAlign w:val="subscript"/>
        </w:rPr>
        <w:t>1</w:t>
      </w:r>
      <w:r w:rsidRPr="00440EF7">
        <w:rPr>
          <w:rFonts w:ascii="Times New Roman" w:eastAsia="宋体"/>
        </w:rPr>
        <w:t>、</w:t>
      </w:r>
      <w:r w:rsidRPr="00440EF7">
        <w:rPr>
          <w:rFonts w:ascii="Times New Roman" w:eastAsia="宋体" w:hAnsi="Times New Roman"/>
        </w:rPr>
        <w:t>R</w:t>
      </w:r>
      <w:r w:rsidRPr="00440EF7">
        <w:rPr>
          <w:rFonts w:ascii="Times New Roman" w:eastAsia="宋体" w:hAnsi="Times New Roman"/>
          <w:vertAlign w:val="subscript"/>
        </w:rPr>
        <w:t>2</w:t>
      </w:r>
      <w:r w:rsidRPr="00440EF7">
        <w:rPr>
          <w:rFonts w:ascii="Times New Roman" w:eastAsia="宋体"/>
        </w:rPr>
        <w:t>、</w:t>
      </w:r>
      <w:r w:rsidRPr="00440EF7">
        <w:rPr>
          <w:rFonts w:ascii="Times New Roman" w:eastAsia="宋体" w:hAnsi="Times New Roman"/>
        </w:rPr>
        <w:t>R</w:t>
      </w:r>
      <w:r w:rsidRPr="00440EF7">
        <w:rPr>
          <w:rFonts w:ascii="Times New Roman" w:eastAsia="宋体" w:hAnsi="Times New Roman"/>
          <w:vertAlign w:val="subscript"/>
        </w:rPr>
        <w:t>3</w:t>
      </w:r>
      <w:r w:rsidRPr="00440EF7">
        <w:rPr>
          <w:rFonts w:ascii="Times New Roman" w:eastAsia="宋体"/>
        </w:rPr>
        <w:t>代表烃基）</w:t>
      </w: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3324225" cy="381000"/>
            <wp:effectExtent l="0" t="0" r="0" b="0"/>
            <wp:docPr id="20" name="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935596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t>又知，</w:t>
      </w: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/>
        </w:rPr>
        <w:t>在一定条件下能发生如下转化，某些生成物</w:t>
      </w:r>
      <w:r w:rsidRPr="00440EF7">
        <w:rPr>
          <w:rFonts w:ascii="Times New Roman" w:eastAsia="宋体" w:hAnsi="Times New Roman"/>
        </w:rPr>
        <w:t>(</w:t>
      </w:r>
      <w:r w:rsidRPr="00440EF7">
        <w:rPr>
          <w:rFonts w:ascii="Times New Roman" w:eastAsia="宋体"/>
        </w:rPr>
        <w:t>如</w:t>
      </w:r>
      <w:r w:rsidRPr="00440EF7">
        <w:rPr>
          <w:rFonts w:ascii="Times New Roman" w:eastAsia="宋体" w:hAnsi="Times New Roman"/>
        </w:rPr>
        <w:t>H</w:t>
      </w:r>
      <w:r w:rsidRPr="00440EF7">
        <w:rPr>
          <w:rFonts w:ascii="Times New Roman" w:eastAsia="宋体" w:hAnsi="Times New Roman"/>
          <w:vertAlign w:val="subscript"/>
        </w:rPr>
        <w:t>2</w:t>
      </w:r>
      <w:r w:rsidRPr="00440EF7">
        <w:rPr>
          <w:rFonts w:ascii="Times New Roman" w:eastAsia="宋体" w:hAnsi="Times New Roman"/>
        </w:rPr>
        <w:t>O</w:t>
      </w:r>
      <w:r w:rsidRPr="00440EF7">
        <w:rPr>
          <w:rFonts w:ascii="Times New Roman" w:eastAsia="宋体"/>
        </w:rPr>
        <w:t>等</w:t>
      </w:r>
      <w:r w:rsidRPr="00440EF7">
        <w:rPr>
          <w:rFonts w:ascii="Times New Roman" w:eastAsia="宋体" w:hAnsi="Times New Roman"/>
        </w:rPr>
        <w:t>)</w:t>
      </w:r>
      <w:r w:rsidRPr="00440EF7">
        <w:rPr>
          <w:rFonts w:ascii="Times New Roman" w:eastAsia="宋体"/>
        </w:rPr>
        <w:t>已略去。</w:t>
      </w:r>
      <w:r w:rsidRPr="00440EF7">
        <w:rPr>
          <w:rFonts w:ascii="Times New Roman" w:eastAsia="宋体" w:hAnsi="Times New Roman"/>
          <w:noProof/>
        </w:rPr>
        <w:drawing>
          <wp:inline distT="0" distB="0" distL="0" distR="0">
            <wp:extent cx="5191125" cy="1000125"/>
            <wp:effectExtent l="0" t="0" r="0" b="0"/>
            <wp:docPr id="21" name="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27114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/>
        </w:rPr>
        <w:t>请回答：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eastAsia="宋体"/>
        </w:rPr>
        <w:t>①</w:t>
      </w:r>
      <w:r w:rsidRPr="00440EF7">
        <w:rPr>
          <w:rFonts w:ascii="Times New Roman" w:eastAsia="宋体"/>
        </w:rPr>
        <w:t>步骤</w:t>
      </w:r>
      <w:r w:rsidRPr="00440EF7">
        <w:rPr>
          <w:rFonts w:ascii="Times New Roman" w:eastAsia="宋体" w:hAnsi="宋体" w:cs="宋体" w:hint="eastAsia"/>
        </w:rPr>
        <w:t>Ⅰ</w:t>
      </w:r>
      <w:r w:rsidRPr="00440EF7">
        <w:rPr>
          <w:rFonts w:ascii="Times New Roman" w:eastAsia="宋体"/>
        </w:rPr>
        <w:t>的目的是</w:t>
      </w:r>
      <w:r w:rsidRPr="00440EF7">
        <w:rPr>
          <w:rFonts w:ascii="Times New Roman" w:eastAsia="宋体" w:hAnsi="Times New Roman"/>
        </w:rPr>
        <w:t>_______________</w:t>
      </w:r>
      <w:r w:rsidRPr="00440EF7">
        <w:rPr>
          <w:rFonts w:ascii="Times New Roman" w:eastAsia="宋体" w:hAnsi="Times New Roman"/>
        </w:rPr>
        <w:t>；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宋体" w:eastAsia="宋体" w:hAnsi="宋体" w:cs="宋体" w:hint="eastAsia"/>
        </w:rPr>
        <w:t>②</w:t>
      </w:r>
      <w:r w:rsidRPr="00440EF7">
        <w:rPr>
          <w:rFonts w:ascii="Times New Roman" w:eastAsia="宋体" w:hAnsi="Times New Roman"/>
        </w:rPr>
        <w:t>若</w:t>
      </w:r>
      <w:r w:rsidRPr="00440EF7">
        <w:rPr>
          <w:rFonts w:ascii="Times New Roman" w:eastAsia="宋体" w:hAnsi="Times New Roman"/>
        </w:rPr>
        <w:t>G</w:t>
      </w:r>
      <w:r w:rsidRPr="00440EF7">
        <w:rPr>
          <w:rFonts w:ascii="Times New Roman" w:eastAsia="宋体" w:hAnsi="Times New Roman"/>
        </w:rPr>
        <w:t>的相对分子质量是</w:t>
      </w:r>
      <w:r w:rsidRPr="00440EF7">
        <w:rPr>
          <w:rFonts w:ascii="Times New Roman" w:eastAsia="宋体" w:hAnsi="Times New Roman"/>
        </w:rPr>
        <w:t>44</w:t>
      </w:r>
      <w:r w:rsidRPr="00440EF7">
        <w:rPr>
          <w:rFonts w:ascii="Times New Roman" w:eastAsia="宋体" w:hAnsi="Times New Roman"/>
        </w:rPr>
        <w:t>，则</w:t>
      </w:r>
      <w:r w:rsidRPr="00440EF7">
        <w:rPr>
          <w:rFonts w:ascii="Times New Roman" w:eastAsia="宋体" w:hAnsi="Times New Roman"/>
        </w:rPr>
        <w:t>E</w:t>
      </w:r>
      <w:r w:rsidRPr="00440EF7">
        <w:rPr>
          <w:rFonts w:ascii="Times New Roman" w:eastAsia="宋体" w:hAnsi="Times New Roman"/>
        </w:rPr>
        <w:t>的结构简式是</w:t>
      </w:r>
      <w:r w:rsidRPr="00440EF7">
        <w:rPr>
          <w:rFonts w:ascii="Times New Roman" w:eastAsia="宋体" w:hAnsi="Times New Roman"/>
        </w:rPr>
        <w:t>________</w:t>
      </w:r>
      <w:r w:rsidRPr="00440EF7">
        <w:rPr>
          <w:rFonts w:ascii="Times New Roman" w:eastAsia="宋体" w:hAnsi="Times New Roman"/>
        </w:rPr>
        <w:t>；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宋体" w:eastAsia="宋体" w:hAnsi="宋体" w:cs="宋体" w:hint="eastAsia"/>
        </w:rPr>
        <w:t>③</w:t>
      </w:r>
      <w:r w:rsidRPr="00440EF7">
        <w:rPr>
          <w:rFonts w:ascii="Times New Roman" w:eastAsia="宋体" w:hAnsi="Times New Roman"/>
        </w:rPr>
        <w:t xml:space="preserve"> F→H</w:t>
      </w:r>
      <w:r w:rsidRPr="00440EF7">
        <w:rPr>
          <w:rFonts w:ascii="Times New Roman" w:eastAsia="宋体" w:hAnsi="Times New Roman"/>
        </w:rPr>
        <w:t>的反应类型是</w:t>
      </w:r>
      <w:r w:rsidRPr="00440EF7">
        <w:rPr>
          <w:rFonts w:ascii="Times New Roman" w:eastAsia="宋体" w:hAnsi="Times New Roman"/>
        </w:rPr>
        <w:t>_________</w:t>
      </w:r>
      <w:r w:rsidRPr="00440EF7">
        <w:rPr>
          <w:rFonts w:ascii="Times New Roman" w:eastAsia="宋体" w:hAnsi="Times New Roman"/>
        </w:rPr>
        <w:t>；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宋体" w:eastAsia="宋体" w:hAnsi="宋体" w:cs="宋体" w:hint="eastAsia"/>
        </w:rPr>
        <w:t>④</w:t>
      </w:r>
      <w:r w:rsidRPr="00440EF7">
        <w:rPr>
          <w:rFonts w:ascii="Times New Roman" w:eastAsia="宋体" w:hAnsi="Times New Roman"/>
        </w:rPr>
        <w:t xml:space="preserve"> F</w:t>
      </w:r>
      <w:r w:rsidRPr="00440EF7">
        <w:rPr>
          <w:rFonts w:ascii="Times New Roman" w:eastAsia="宋体" w:hAnsi="Times New Roman"/>
        </w:rPr>
        <w:t>在一定条件下可发生分子内酯化反应，生成含七元环结构的</w:t>
      </w:r>
      <w:r w:rsidRPr="00440EF7">
        <w:rPr>
          <w:rFonts w:ascii="Times New Roman" w:eastAsia="宋体" w:hAnsi="Times New Roman"/>
        </w:rPr>
        <w:t>M</w:t>
      </w:r>
      <w:r w:rsidRPr="00440EF7">
        <w:rPr>
          <w:rFonts w:ascii="Times New Roman" w:eastAsia="宋体" w:hAnsi="Times New Roman"/>
        </w:rPr>
        <w:t>。请写出该反应的化学方程式</w:t>
      </w:r>
      <w:r w:rsidRPr="00440EF7">
        <w:rPr>
          <w:rFonts w:ascii="Times New Roman" w:eastAsia="宋体" w:hAnsi="Times New Roman"/>
        </w:rPr>
        <w:t>__________________________</w:t>
      </w:r>
      <w:r w:rsidRPr="00440EF7">
        <w:rPr>
          <w:rFonts w:ascii="Times New Roman" w:eastAsia="宋体" w:hAnsi="Times New Roman"/>
        </w:rPr>
        <w:t>；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宋体" w:eastAsia="宋体" w:hAnsi="宋体" w:cs="宋体" w:hint="eastAsia"/>
        </w:rPr>
        <w:t>⑤</w:t>
      </w: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 w:hAnsi="Times New Roman"/>
        </w:rPr>
        <w:t>的结构简式是</w:t>
      </w:r>
      <w:r w:rsidRPr="00440EF7">
        <w:rPr>
          <w:rFonts w:ascii="Times New Roman" w:eastAsia="宋体" w:hAnsi="Times New Roman"/>
        </w:rPr>
        <w:t>_______________</w:t>
      </w:r>
      <w:r w:rsidRPr="00440EF7">
        <w:rPr>
          <w:rFonts w:ascii="Times New Roman" w:eastAsia="宋体" w:hAnsi="Times New Roman"/>
        </w:rPr>
        <w:t>；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上述转化中</w:t>
      </w:r>
      <w:r w:rsidRPr="00440EF7">
        <w:rPr>
          <w:rFonts w:ascii="Times New Roman" w:eastAsia="宋体" w:hAnsi="Times New Roman"/>
        </w:rPr>
        <w:t>B→D</w:t>
      </w:r>
      <w:r w:rsidRPr="00440EF7">
        <w:rPr>
          <w:rFonts w:ascii="Times New Roman" w:eastAsia="宋体" w:hAnsi="Times New Roman"/>
        </w:rPr>
        <w:t>的化学方程式是</w:t>
      </w:r>
      <w:r w:rsidRPr="00440EF7">
        <w:rPr>
          <w:rFonts w:ascii="Times New Roman" w:eastAsia="宋体" w:hAnsi="Times New Roman"/>
        </w:rPr>
        <w:t>____________________</w:t>
      </w:r>
      <w:r w:rsidRPr="00440EF7">
        <w:rPr>
          <w:rFonts w:ascii="Times New Roman" w:eastAsia="宋体" w:hAnsi="Times New Roman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 w:hint="eastAsia"/>
        </w:rPr>
        <w:t>（</w:t>
      </w:r>
      <w:r w:rsidRPr="00440EF7">
        <w:rPr>
          <w:rFonts w:ascii="Times New Roman" w:eastAsia="宋体" w:hAnsi="Times New Roman" w:hint="eastAsia"/>
        </w:rPr>
        <w:t>3</w:t>
      </w:r>
      <w:r w:rsidRPr="00440EF7">
        <w:rPr>
          <w:rFonts w:ascii="Times New Roman" w:eastAsia="宋体" w:hAnsi="Times New Roman" w:hint="eastAsia"/>
        </w:rPr>
        <w:t>）</w:t>
      </w:r>
      <w:r w:rsidRPr="00440EF7">
        <w:rPr>
          <w:rFonts w:ascii="Times New Roman" w:eastAsia="宋体" w:hAnsi="Times New Roman"/>
        </w:rPr>
        <w:t>已知</w:t>
      </w:r>
      <w:r w:rsidRPr="00440EF7">
        <w:rPr>
          <w:rFonts w:ascii="Times New Roman" w:eastAsia="宋体" w:hAnsi="Times New Roman"/>
        </w:rPr>
        <w:t>A</w:t>
      </w:r>
      <w:r w:rsidRPr="00440EF7">
        <w:rPr>
          <w:rFonts w:ascii="Times New Roman" w:eastAsia="宋体" w:hAnsi="Times New Roman"/>
        </w:rPr>
        <w:t>的某种同分异构体</w:t>
      </w:r>
      <w:r w:rsidRPr="00440EF7">
        <w:rPr>
          <w:rFonts w:ascii="Times New Roman" w:eastAsia="宋体" w:hAnsi="Times New Roman"/>
        </w:rPr>
        <w:t>N</w:t>
      </w:r>
      <w:r w:rsidRPr="00440EF7">
        <w:rPr>
          <w:rFonts w:ascii="Times New Roman" w:eastAsia="宋体" w:hAnsi="Times New Roman"/>
        </w:rPr>
        <w:t>具有如下性质：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宋体" w:eastAsia="宋体" w:hAnsi="宋体" w:cs="宋体" w:hint="eastAsia"/>
        </w:rPr>
        <w:t>①</w:t>
      </w:r>
      <w:r w:rsidRPr="00440EF7">
        <w:rPr>
          <w:rFonts w:ascii="Times New Roman" w:eastAsia="宋体" w:hAnsi="Times New Roman"/>
        </w:rPr>
        <w:t>N</w:t>
      </w:r>
      <w:r w:rsidRPr="00440EF7">
        <w:rPr>
          <w:rFonts w:ascii="Times New Roman" w:eastAsia="宋体" w:hAnsi="Times New Roman"/>
        </w:rPr>
        <w:t>与</w:t>
      </w:r>
      <w:r w:rsidRPr="00440EF7">
        <w:rPr>
          <w:rFonts w:ascii="Times New Roman" w:eastAsia="宋体" w:hAnsi="Times New Roman"/>
        </w:rPr>
        <w:t>FeCl</w:t>
      </w:r>
      <w:r w:rsidRPr="00440EF7">
        <w:rPr>
          <w:rFonts w:ascii="Times New Roman" w:eastAsia="宋体" w:hAnsi="Times New Roman"/>
          <w:vertAlign w:val="subscript"/>
        </w:rPr>
        <w:t>3</w:t>
      </w:r>
      <w:r w:rsidRPr="00440EF7">
        <w:rPr>
          <w:rFonts w:ascii="Times New Roman" w:eastAsia="宋体" w:hAnsi="Times New Roman"/>
        </w:rPr>
        <w:t>反应，溶液呈紫色；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宋体" w:eastAsia="宋体" w:hAnsi="宋体" w:cs="宋体" w:hint="eastAsia"/>
        </w:rPr>
        <w:t>②</w:t>
      </w:r>
      <w:r w:rsidRPr="00440EF7">
        <w:rPr>
          <w:rFonts w:ascii="Times New Roman" w:eastAsia="宋体" w:hAnsi="Times New Roman"/>
        </w:rPr>
        <w:t>N</w:t>
      </w:r>
      <w:r w:rsidRPr="00440EF7">
        <w:rPr>
          <w:rFonts w:ascii="Times New Roman" w:eastAsia="宋体" w:hAnsi="Times New Roman"/>
        </w:rPr>
        <w:t>在一定条件下可发生银镜反应，</w:t>
      </w:r>
      <w:r w:rsidRPr="00440EF7">
        <w:rPr>
          <w:rFonts w:ascii="Times New Roman" w:eastAsia="宋体" w:hAnsi="Times New Roman"/>
        </w:rPr>
        <w:t>N</w:t>
      </w:r>
      <w:r w:rsidRPr="00440EF7">
        <w:rPr>
          <w:rFonts w:ascii="Times New Roman" w:eastAsia="宋体" w:hAnsi="Times New Roman"/>
        </w:rPr>
        <w:t>与</w:t>
      </w:r>
      <w:r w:rsidRPr="00440EF7">
        <w:rPr>
          <w:rFonts w:ascii="Times New Roman" w:eastAsia="宋体" w:hAnsi="Times New Roman"/>
        </w:rPr>
        <w:t>H</w:t>
      </w:r>
      <w:r w:rsidRPr="00440EF7">
        <w:rPr>
          <w:rFonts w:ascii="Times New Roman" w:eastAsia="宋体" w:hAnsi="Times New Roman"/>
          <w:vertAlign w:val="subscript"/>
        </w:rPr>
        <w:t>2</w:t>
      </w:r>
      <w:r w:rsidRPr="00440EF7">
        <w:rPr>
          <w:rFonts w:ascii="Times New Roman" w:eastAsia="宋体" w:hAnsi="Times New Roman"/>
        </w:rPr>
        <w:t>在苯环侧链上按照物质的量之比</w:t>
      </w:r>
      <w:r w:rsidRPr="00440EF7">
        <w:rPr>
          <w:rFonts w:ascii="Times New Roman" w:eastAsia="宋体" w:hAnsi="Times New Roman"/>
        </w:rPr>
        <w:t>1:1</w:t>
      </w:r>
      <w:r w:rsidRPr="00440EF7">
        <w:rPr>
          <w:rFonts w:ascii="Times New Roman" w:eastAsia="宋体" w:hAnsi="Times New Roman"/>
        </w:rPr>
        <w:t>作用后的生成物不能发生消去反应；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宋体" w:eastAsia="宋体" w:hAnsi="宋体" w:cs="宋体" w:hint="eastAsia"/>
        </w:rPr>
        <w:t>③</w:t>
      </w:r>
      <w:r w:rsidRPr="00440EF7">
        <w:rPr>
          <w:rFonts w:ascii="Times New Roman" w:eastAsia="宋体" w:hAnsi="Times New Roman"/>
        </w:rPr>
        <w:t>在通常情况下，</w:t>
      </w:r>
      <w:r w:rsidRPr="00440EF7">
        <w:rPr>
          <w:rFonts w:ascii="Times New Roman" w:eastAsia="宋体" w:hAnsi="Times New Roman"/>
        </w:rPr>
        <w:t>1mol</w:t>
      </w:r>
      <w:r w:rsidRPr="00440EF7">
        <w:rPr>
          <w:rFonts w:ascii="Times New Roman" w:eastAsia="宋体" w:hAnsi="Times New Roman" w:hint="eastAsia"/>
        </w:rPr>
        <w:t xml:space="preserve"> </w:t>
      </w:r>
      <w:r w:rsidRPr="00440EF7">
        <w:rPr>
          <w:rFonts w:ascii="Times New Roman" w:eastAsia="宋体" w:hAnsi="Times New Roman"/>
        </w:rPr>
        <w:t>N</w:t>
      </w:r>
      <w:r w:rsidRPr="00440EF7">
        <w:rPr>
          <w:rFonts w:ascii="Times New Roman" w:eastAsia="宋体" w:hAnsi="Times New Roman"/>
        </w:rPr>
        <w:t>最多能与</w:t>
      </w:r>
      <w:r w:rsidRPr="00440EF7">
        <w:rPr>
          <w:rFonts w:ascii="Times New Roman" w:eastAsia="宋体" w:hAnsi="Times New Roman"/>
        </w:rPr>
        <w:t>1molBr</w:t>
      </w:r>
      <w:r w:rsidRPr="00440EF7">
        <w:rPr>
          <w:rFonts w:ascii="Times New Roman" w:eastAsia="宋体" w:hAnsi="Times New Roman"/>
          <w:vertAlign w:val="subscript"/>
        </w:rPr>
        <w:t>2</w:t>
      </w:r>
      <w:r w:rsidRPr="00440EF7">
        <w:rPr>
          <w:rFonts w:ascii="Times New Roman" w:eastAsia="宋体" w:hAnsi="Times New Roman" w:hint="eastAsia"/>
        </w:rPr>
        <w:t>（</w:t>
      </w:r>
      <w:r w:rsidRPr="00440EF7">
        <w:rPr>
          <w:rFonts w:ascii="Times New Roman" w:eastAsia="宋体" w:hAnsi="Times New Roman"/>
        </w:rPr>
        <w:t>浓溴水</w:t>
      </w:r>
      <w:r w:rsidRPr="00440EF7">
        <w:rPr>
          <w:rFonts w:ascii="Times New Roman" w:eastAsia="宋体" w:hAnsi="Times New Roman" w:hint="eastAsia"/>
        </w:rPr>
        <w:t>）</w:t>
      </w:r>
      <w:r w:rsidRPr="00440EF7">
        <w:rPr>
          <w:rFonts w:ascii="Times New Roman" w:eastAsia="宋体" w:hAnsi="Times New Roman"/>
        </w:rPr>
        <w:t>发生取代反应；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宋体" w:eastAsia="宋体" w:hAnsi="宋体" w:cs="宋体" w:hint="eastAsia"/>
        </w:rPr>
        <w:t>④</w:t>
      </w:r>
      <w:r w:rsidRPr="00440EF7">
        <w:rPr>
          <w:rFonts w:ascii="Times New Roman" w:eastAsia="宋体" w:hAnsi="Times New Roman"/>
        </w:rPr>
        <w:t>N</w:t>
      </w:r>
      <w:r w:rsidRPr="00440EF7">
        <w:rPr>
          <w:rFonts w:ascii="Times New Roman" w:eastAsia="宋体" w:hAnsi="Times New Roman"/>
        </w:rPr>
        <w:t>分子中苯环上只有三个</w:t>
      </w:r>
      <w:r w:rsidRPr="00440EF7">
        <w:rPr>
          <w:rFonts w:ascii="Times New Roman" w:eastAsia="宋体" w:hAnsi="Times New Roman" w:hint="eastAsia"/>
        </w:rPr>
        <w:t>取代基且</w:t>
      </w:r>
      <w:r w:rsidRPr="00440EF7">
        <w:rPr>
          <w:rFonts w:ascii="Times New Roman" w:eastAsia="宋体" w:hAnsi="Times New Roman"/>
        </w:rPr>
        <w:t>取代基上无支链；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  <w:r w:rsidRPr="00440EF7">
        <w:rPr>
          <w:rFonts w:ascii="Times New Roman" w:eastAsia="宋体" w:hAnsi="Times New Roman"/>
        </w:rPr>
        <w:t>N</w:t>
      </w:r>
      <w:r w:rsidRPr="00440EF7">
        <w:rPr>
          <w:rFonts w:ascii="Times New Roman" w:eastAsia="宋体" w:hAnsi="Times New Roman"/>
        </w:rPr>
        <w:t>可能的结构有</w:t>
      </w:r>
      <w:r w:rsidRPr="00440EF7">
        <w:rPr>
          <w:rFonts w:ascii="Times New Roman" w:eastAsia="宋体" w:hAnsi="Times New Roman"/>
        </w:rPr>
        <w:t>______</w:t>
      </w:r>
      <w:r w:rsidRPr="00440EF7">
        <w:rPr>
          <w:rFonts w:ascii="Times New Roman" w:eastAsia="宋体" w:hAnsi="Times New Roman"/>
        </w:rPr>
        <w:t>种，请写出其中一种的结构简式</w:t>
      </w:r>
      <w:r w:rsidRPr="00440EF7">
        <w:rPr>
          <w:rFonts w:ascii="Times New Roman" w:eastAsia="宋体" w:hAnsi="Times New Roman"/>
        </w:rPr>
        <w:t>_______________</w:t>
      </w:r>
      <w:r w:rsidRPr="00440EF7">
        <w:rPr>
          <w:rFonts w:ascii="Times New Roman" w:eastAsia="宋体" w:hAnsi="Times New Roman"/>
        </w:rPr>
        <w:t>。</w:t>
      </w:r>
    </w:p>
    <w:p w:rsidR="00F73EA0" w:rsidRPr="00440EF7" w:rsidRDefault="00F73EA0" w:rsidP="00F73EA0">
      <w:pPr>
        <w:spacing w:line="276" w:lineRule="auto"/>
        <w:rPr>
          <w:rFonts w:ascii="Times New Roman" w:eastAsia="宋体" w:hAnsi="Times New Roman"/>
        </w:rPr>
      </w:pPr>
    </w:p>
    <w:p w:rsidR="00200361" w:rsidRPr="00440EF7" w:rsidRDefault="00200361" w:rsidP="00F73EA0">
      <w:pPr>
        <w:spacing w:line="276" w:lineRule="auto"/>
        <w:rPr>
          <w:rFonts w:ascii="Times New Roman" w:eastAsia="宋体" w:hAnsi="Times New Roman"/>
        </w:rPr>
      </w:pPr>
    </w:p>
    <w:sectPr w:rsidR="00200361" w:rsidRPr="00440EF7" w:rsidSect="00F73EA0">
      <w:pgSz w:w="11906" w:h="16838"/>
      <w:pgMar w:top="902" w:right="1996" w:bottom="902" w:left="199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6B3" w:rsidRDefault="000166B3" w:rsidP="00440EF7">
      <w:r>
        <w:separator/>
      </w:r>
    </w:p>
  </w:endnote>
  <w:endnote w:type="continuationSeparator" w:id="1">
    <w:p w:rsidR="000166B3" w:rsidRDefault="000166B3" w:rsidP="00440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6B3" w:rsidRDefault="000166B3" w:rsidP="00440EF7">
      <w:r>
        <w:separator/>
      </w:r>
    </w:p>
  </w:footnote>
  <w:footnote w:type="continuationSeparator" w:id="1">
    <w:p w:rsidR="000166B3" w:rsidRDefault="000166B3" w:rsidP="00440E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3EA0"/>
    <w:rsid w:val="000166B3"/>
    <w:rsid w:val="00200361"/>
    <w:rsid w:val="00440EF7"/>
    <w:rsid w:val="00D15007"/>
    <w:rsid w:val="00F73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3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3EA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73EA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73EA0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440E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40EF7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40E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40E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549</Words>
  <Characters>3133</Characters>
  <Application>Microsoft Office Word</Application>
  <DocSecurity>0</DocSecurity>
  <Lines>26</Lines>
  <Paragraphs>7</Paragraphs>
  <ScaleCrop>false</ScaleCrop>
  <Company>Microsoft</Company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yckj</dc:creator>
  <cp:lastModifiedBy>yckj</cp:lastModifiedBy>
  <cp:revision>3</cp:revision>
  <dcterms:created xsi:type="dcterms:W3CDTF">2020-01-07T11:32:00Z</dcterms:created>
  <dcterms:modified xsi:type="dcterms:W3CDTF">2020-01-09T08:50:00Z</dcterms:modified>
</cp:coreProperties>
</file>