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D694C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  <w:t>附件2</w:t>
      </w:r>
    </w:p>
    <w:p w14:paraId="483969F0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</w:pPr>
    </w:p>
    <w:p w14:paraId="7BC654D1">
      <w:pPr>
        <w:pStyle w:val="4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深圳中学回迁安置房与人才住房建设项目</w:t>
      </w:r>
    </w:p>
    <w:p w14:paraId="7A3304C8">
      <w:pPr>
        <w:pStyle w:val="4"/>
      </w:pPr>
      <w:r>
        <w:rPr>
          <w:rFonts w:hint="eastAsia"/>
          <w:lang w:val="en-US" w:eastAsia="zh-CN"/>
        </w:rPr>
        <w:t>测绘</w:t>
      </w:r>
      <w:r>
        <w:rPr>
          <w:rFonts w:hint="eastAsia"/>
        </w:rPr>
        <w:t>申请表</w:t>
      </w:r>
    </w:p>
    <w:p w14:paraId="3027CA55"/>
    <w:tbl>
      <w:tblPr>
        <w:tblStyle w:val="2"/>
        <w:tblW w:w="83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3085"/>
        <w:gridCol w:w="1602"/>
        <w:gridCol w:w="1746"/>
      </w:tblGrid>
      <w:tr w14:paraId="238FD1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96E0545">
            <w:pPr>
              <w:pStyle w:val="5"/>
              <w:rPr>
                <w:rFonts w:ascii="Courier New" w:hAnsi="Courier New" w:eastAsia="Times New Roman" w:cs="Courier New"/>
              </w:rPr>
            </w:pPr>
            <w:r>
              <w:rPr>
                <w:rFonts w:hint="eastAsia"/>
                <w:lang w:val="zh-TW" w:eastAsia="zh-TW"/>
              </w:rPr>
              <w:t>征收项目名称</w:t>
            </w:r>
          </w:p>
        </w:tc>
        <w:tc>
          <w:tcPr>
            <w:tcW w:w="643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A2CDFD">
            <w:pPr>
              <w:pStyle w:val="5"/>
              <w:rPr>
                <w:rFonts w:hint="default" w:ascii="Courier New" w:hAnsi="Courier New" w:eastAsia="Times New Roman" w:cs="Courier New"/>
                <w:lang w:val="en-US"/>
              </w:rPr>
            </w:pPr>
            <w:r>
              <w:rPr>
                <w:rFonts w:hint="default" w:ascii="Courier New" w:hAnsi="Courier New" w:eastAsia="Times New Roman" w:cs="Courier New"/>
                <w:lang w:val="en-US"/>
              </w:rPr>
              <w:t>深圳中学回迁安置房与人才住房建设项目</w:t>
            </w:r>
          </w:p>
        </w:tc>
      </w:tr>
      <w:tr w14:paraId="2F0C0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9611C54">
            <w:pPr>
              <w:pStyle w:val="5"/>
              <w:rPr>
                <w:rFonts w:ascii="Courier New" w:hAnsi="Courier New" w:eastAsia="Times New Roman" w:cs="Courier New"/>
              </w:rPr>
            </w:pPr>
            <w:r>
              <w:rPr>
                <w:rFonts w:hint="eastAsia"/>
                <w:lang w:val="zh-TW" w:eastAsia="zh-TW"/>
              </w:rPr>
              <w:t>申请机构名称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0DDBECF">
            <w:pPr>
              <w:pStyle w:val="5"/>
              <w:rPr>
                <w:rFonts w:ascii="Courier New" w:hAnsi="Courier New" w:eastAsia="Times New Roman" w:cs="Courier New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73A6FBB">
            <w:pPr>
              <w:pStyle w:val="5"/>
              <w:rPr>
                <w:rFonts w:ascii="Courier New" w:hAnsi="Courier New" w:eastAsia="Times New Roman" w:cs="Courier New"/>
              </w:rPr>
            </w:pPr>
            <w:r>
              <w:rPr>
                <w:rFonts w:hint="eastAsia"/>
                <w:lang w:val="zh-TW" w:eastAsia="zh-TW"/>
              </w:rPr>
              <w:t>资质等级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21EE46">
            <w:pPr>
              <w:pStyle w:val="5"/>
              <w:rPr>
                <w:rFonts w:ascii="Courier New" w:hAnsi="Courier New" w:eastAsia="Times New Roman" w:cs="Courier New"/>
              </w:rPr>
            </w:pPr>
          </w:p>
        </w:tc>
      </w:tr>
      <w:tr w14:paraId="0E680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C5E2E81">
            <w:pPr>
              <w:pStyle w:val="5"/>
              <w:rPr>
                <w:rFonts w:ascii="Courier New" w:hAnsi="Courier New" w:eastAsia="Times New Roman" w:cs="Courier New"/>
              </w:rPr>
            </w:pPr>
            <w:r>
              <w:rPr>
                <w:rFonts w:hint="eastAsia"/>
                <w:lang w:val="zh-TW" w:eastAsia="zh-TW"/>
              </w:rPr>
              <w:t>机构地址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62E7FBC">
            <w:pPr>
              <w:pStyle w:val="5"/>
              <w:rPr>
                <w:rFonts w:ascii="Courier New" w:hAnsi="Courier New" w:eastAsia="Times New Roman" w:cs="Courier New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F21D1D5">
            <w:pPr>
              <w:pStyle w:val="5"/>
              <w:rPr>
                <w:rFonts w:ascii="Courier New" w:hAnsi="Courier New" w:eastAsia="Times New Roman" w:cs="Courier New"/>
              </w:rPr>
            </w:pPr>
            <w:r>
              <w:rPr>
                <w:rFonts w:hint="eastAsia"/>
                <w:lang w:val="zh-TW" w:eastAsia="zh-TW"/>
              </w:rPr>
              <w:t>登记备案情况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C3180F">
            <w:pPr>
              <w:pStyle w:val="5"/>
              <w:rPr>
                <w:rFonts w:ascii="Courier New" w:hAnsi="Courier New" w:eastAsia="Times New Roman" w:cs="Courier New"/>
              </w:rPr>
            </w:pPr>
          </w:p>
        </w:tc>
      </w:tr>
      <w:tr w14:paraId="6D95E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FB017B4">
            <w:pPr>
              <w:pStyle w:val="5"/>
              <w:rPr>
                <w:rFonts w:ascii="Courier New" w:hAnsi="Courier New" w:eastAsia="Times New Roman" w:cs="Courier New"/>
              </w:rPr>
            </w:pPr>
            <w:r>
              <w:rPr>
                <w:rFonts w:hint="eastAsia"/>
                <w:lang w:val="zh-TW" w:eastAsia="zh-TW"/>
              </w:rPr>
              <w:t>经办人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F0A1DD6">
            <w:pPr>
              <w:pStyle w:val="5"/>
              <w:rPr>
                <w:rFonts w:ascii="Courier New" w:hAnsi="Courier New" w:eastAsia="Times New Roman" w:cs="Courier New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54D9E63">
            <w:pPr>
              <w:pStyle w:val="5"/>
              <w:rPr>
                <w:rFonts w:ascii="Courier New" w:hAnsi="Courier New" w:eastAsia="Times New Roman" w:cs="Courier New"/>
              </w:rPr>
            </w:pPr>
            <w:r>
              <w:rPr>
                <w:rFonts w:hint="eastAsia"/>
                <w:lang w:val="zh-TW" w:eastAsia="zh-TW"/>
              </w:rPr>
              <w:t>联系电话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A97AED">
            <w:pPr>
              <w:pStyle w:val="5"/>
              <w:rPr>
                <w:rFonts w:hint="eastAsia" w:ascii="Courier New" w:hAnsi="Courier New" w:eastAsia="PMingLiU" w:cs="Courier New"/>
              </w:rPr>
            </w:pPr>
          </w:p>
        </w:tc>
      </w:tr>
      <w:tr w14:paraId="18DB6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748767F">
            <w:pPr>
              <w:pStyle w:val="5"/>
              <w:rPr>
                <w:rFonts w:ascii="Courier New" w:hAnsi="Courier New" w:eastAsia="Times New Roman" w:cs="Courier New"/>
              </w:rPr>
            </w:pPr>
            <w:r>
              <w:rPr>
                <w:rFonts w:hint="eastAsia"/>
                <w:lang w:val="zh-TW" w:eastAsia="zh-TW"/>
              </w:rPr>
              <w:t>参加本项目的</w:t>
            </w:r>
            <w:r>
              <w:rPr>
                <w:rFonts w:hint="eastAsia"/>
                <w:lang w:val="en-US" w:eastAsia="zh-CN"/>
              </w:rPr>
              <w:t>不动产注册测绘师</w:t>
            </w:r>
            <w:r>
              <w:rPr>
                <w:rFonts w:hint="eastAsia"/>
                <w:lang w:val="zh-TW" w:eastAsia="zh-TW"/>
              </w:rPr>
              <w:t>基本情况</w:t>
            </w:r>
          </w:p>
        </w:tc>
        <w:tc>
          <w:tcPr>
            <w:tcW w:w="643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A936FB">
            <w:pPr>
              <w:pStyle w:val="5"/>
              <w:rPr>
                <w:rFonts w:ascii="Courier New" w:hAnsi="Courier New" w:eastAsia="PMingLiU" w:cs="Courier New"/>
              </w:rPr>
            </w:pPr>
            <w:r>
              <w:rPr>
                <w:rFonts w:hint="eastAsia"/>
                <w:lang w:val="zh-TW"/>
              </w:rPr>
              <w:t>（姓名、资质、注册号）</w:t>
            </w:r>
          </w:p>
        </w:tc>
      </w:tr>
      <w:tr w14:paraId="21672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3" w:hRule="atLeast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EEC1D43">
            <w:pPr>
              <w:pStyle w:val="5"/>
              <w:rPr>
                <w:rFonts w:ascii="Courier New" w:hAnsi="Courier New" w:eastAsia="Times New Roman" w:cs="Courier New"/>
              </w:rPr>
            </w:pPr>
            <w:r>
              <w:rPr>
                <w:rFonts w:hint="eastAsia"/>
                <w:lang w:val="en-US" w:eastAsia="zh-CN"/>
              </w:rPr>
              <w:t>测绘</w:t>
            </w:r>
            <w:r>
              <w:rPr>
                <w:rFonts w:hint="eastAsia"/>
                <w:lang w:val="zh-TW" w:eastAsia="zh-TW"/>
              </w:rPr>
              <w:t>机构申请</w:t>
            </w:r>
          </w:p>
        </w:tc>
        <w:tc>
          <w:tcPr>
            <w:tcW w:w="6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DC0E8F">
            <w:pPr>
              <w:pStyle w:val="5"/>
              <w:ind w:firstLine="520"/>
              <w:rPr>
                <w:rFonts w:hint="eastAsia"/>
                <w:lang w:val="zh-TW" w:eastAsia="zh-TW"/>
              </w:rPr>
            </w:pPr>
          </w:p>
          <w:p w14:paraId="4788F09D">
            <w:pPr>
              <w:pStyle w:val="5"/>
              <w:ind w:firstLine="520"/>
              <w:rPr>
                <w:rFonts w:hint="eastAsia"/>
                <w:lang w:val="zh-TW" w:eastAsia="zh-TW"/>
              </w:rPr>
            </w:pPr>
          </w:p>
          <w:p w14:paraId="21D067C6">
            <w:pPr>
              <w:pStyle w:val="5"/>
              <w:ind w:firstLine="520"/>
              <w:rPr>
                <w:lang w:val="zh-TW"/>
              </w:rPr>
            </w:pPr>
            <w:r>
              <w:rPr>
                <w:rFonts w:hint="eastAsia"/>
                <w:lang w:val="zh-TW" w:eastAsia="zh-TW"/>
              </w:rPr>
              <w:t>我单位申请参与深圳中学回迁安置房与人才住房建设项目</w:t>
            </w:r>
            <w:r>
              <w:rPr>
                <w:rFonts w:hint="eastAsia"/>
                <w:lang w:val="en-US" w:eastAsia="zh-CN"/>
              </w:rPr>
              <w:t>不动产测绘</w:t>
            </w:r>
            <w:r>
              <w:rPr>
                <w:rFonts w:hint="eastAsia"/>
              </w:rPr>
              <w:t>业务</w:t>
            </w:r>
            <w:r>
              <w:rPr>
                <w:rFonts w:hint="eastAsia"/>
                <w:lang w:val="zh-TW" w:eastAsia="zh-TW"/>
              </w:rPr>
              <w:t>，承</w:t>
            </w:r>
            <w:bookmarkStart w:id="0" w:name="_GoBack"/>
            <w:bookmarkEnd w:id="0"/>
            <w:r>
              <w:rPr>
                <w:rFonts w:hint="eastAsia"/>
                <w:lang w:val="zh-TW" w:eastAsia="zh-TW"/>
              </w:rPr>
              <w:t>诺严格按照各项法律法规及规范操作，保证按时完成任务</w:t>
            </w:r>
            <w:r>
              <w:rPr>
                <w:rFonts w:hint="eastAsia"/>
                <w:lang w:val="zh-TW"/>
              </w:rPr>
              <w:t>。</w:t>
            </w:r>
          </w:p>
          <w:p w14:paraId="5D899A5B">
            <w:pPr>
              <w:pStyle w:val="5"/>
              <w:ind w:firstLine="520"/>
              <w:rPr>
                <w:lang w:val="zh-TW"/>
              </w:rPr>
            </w:pPr>
          </w:p>
          <w:p w14:paraId="092ACAAE">
            <w:pPr>
              <w:pStyle w:val="5"/>
              <w:ind w:firstLine="520"/>
              <w:rPr>
                <w:lang w:val="zh-TW"/>
              </w:rPr>
            </w:pPr>
          </w:p>
          <w:p w14:paraId="71A65D3B">
            <w:pPr>
              <w:pStyle w:val="5"/>
              <w:rPr>
                <w:lang w:val="zh-TW" w:eastAsia="zh-TW"/>
              </w:rPr>
            </w:pPr>
          </w:p>
          <w:p w14:paraId="72861E05">
            <w:pPr>
              <w:pStyle w:val="5"/>
              <w:ind w:firstLine="520"/>
              <w:rPr>
                <w:lang w:val="zh-TW" w:eastAsia="zh-TW"/>
              </w:rPr>
            </w:pPr>
          </w:p>
          <w:p w14:paraId="6B0C95E4">
            <w:pPr>
              <w:pStyle w:val="5"/>
              <w:ind w:firstLine="520"/>
              <w:rPr>
                <w:rFonts w:ascii="宋体" w:hAnsi="宋体" w:eastAsia="宋体" w:cs="Courier New"/>
              </w:rPr>
            </w:pPr>
            <w:r>
              <w:rPr>
                <w:lang w:val="zh-TW" w:eastAsia="zh-TW"/>
              </w:rPr>
              <w:t>单位盖章</w:t>
            </w:r>
            <w:r>
              <w:rPr>
                <w:rFonts w:hint="eastAsia"/>
                <w:lang w:val="zh-TW"/>
              </w:rPr>
              <w:t xml:space="preserve"> </w:t>
            </w:r>
            <w:r>
              <w:rPr>
                <w:rFonts w:eastAsia="PMingLiU"/>
                <w:lang w:val="zh-TW" w:eastAsia="zh-TW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负责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>人签字</w:t>
            </w:r>
            <w:r>
              <w:rPr>
                <w:rFonts w:hint="eastAsia" w:ascii="宋体" w:hAnsi="宋体" w:eastAsia="宋体" w:cs="Courier New"/>
              </w:rPr>
              <w:t>：</w:t>
            </w:r>
          </w:p>
          <w:p w14:paraId="5B714AE8">
            <w:pPr>
              <w:pStyle w:val="5"/>
              <w:ind w:firstLine="520"/>
              <w:rPr>
                <w:rFonts w:ascii="宋体" w:hAnsi="宋体" w:eastAsia="宋体" w:cs="Courier New"/>
              </w:rPr>
            </w:pPr>
          </w:p>
          <w:p w14:paraId="6E6A7781">
            <w:pPr>
              <w:pStyle w:val="5"/>
              <w:ind w:firstLine="520"/>
              <w:rPr>
                <w:rFonts w:hint="eastAsia" w:ascii="Courier New" w:hAnsi="Courier New" w:eastAsia="Times New Roman" w:cs="Courier New"/>
              </w:rPr>
            </w:pPr>
          </w:p>
        </w:tc>
      </w:tr>
    </w:tbl>
    <w:p w14:paraId="1253BCF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BA9FC"/>
    <w:rsid w:val="181141F9"/>
    <w:rsid w:val="276C0884"/>
    <w:rsid w:val="28594DA4"/>
    <w:rsid w:val="3D8D1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微软雅黑" w:cs="微软雅黑"/>
      <w:snapToGrid w:val="0"/>
      <w:color w:val="000000"/>
      <w:kern w:val="0"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标题"/>
    <w:next w:val="1"/>
    <w:qFormat/>
    <w:uiPriority w:val="0"/>
    <w:pPr>
      <w:widowControl w:val="0"/>
      <w:adjustRightInd w:val="0"/>
      <w:snapToGrid w:val="0"/>
      <w:spacing w:line="247" w:lineRule="auto"/>
      <w:jc w:val="center"/>
      <w:outlineLvl w:val="0"/>
    </w:pPr>
    <w:rPr>
      <w:rFonts w:ascii="等线" w:hAnsi="等线" w:eastAsia="宋体" w:cs="Times New Roman"/>
      <w:bCs/>
      <w:kern w:val="44"/>
      <w:sz w:val="44"/>
      <w:szCs w:val="44"/>
      <w:lang w:val="en-US" w:eastAsia="zh-CN" w:bidi="ar-SA"/>
    </w:rPr>
  </w:style>
  <w:style w:type="paragraph" w:customStyle="1" w:styleId="5">
    <w:name w:val="表格"/>
    <w:basedOn w:val="6"/>
    <w:qFormat/>
    <w:uiPriority w:val="0"/>
    <w:pPr>
      <w:spacing w:after="0" w:afterLines="0" w:line="380" w:lineRule="exact"/>
      <w:ind w:firstLine="0" w:firstLineChars="0"/>
    </w:pPr>
    <w:rPr>
      <w:sz w:val="26"/>
    </w:rPr>
  </w:style>
  <w:style w:type="paragraph" w:customStyle="1" w:styleId="6">
    <w:name w:val="尽调正文"/>
    <w:qFormat/>
    <w:uiPriority w:val="0"/>
    <w:pPr>
      <w:widowControl w:val="0"/>
      <w:adjustRightInd w:val="0"/>
      <w:snapToGrid w:val="0"/>
      <w:spacing w:after="190" w:afterLines="50" w:line="312" w:lineRule="auto"/>
      <w:ind w:firstLine="480" w:firstLineChars="200"/>
      <w:jc w:val="both"/>
    </w:pPr>
    <w:rPr>
      <w:rFonts w:ascii="仿宋" w:hAnsi="仿宋" w:eastAsia="仿宋" w:cs="Arial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0</TotalTime>
  <ScaleCrop>false</ScaleCrop>
  <LinksUpToDate>false</LinksUpToDate>
  <CharactersWithSpaces>200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2024-04-15T09:40:00Z</dcterms:created>
  <dc:creator>yantian</dc:creator>
  <cp:lastModifiedBy> </cp:lastModifiedBy>
  <dcterms:modified xsi:type="dcterms:W3CDTF">2025-04-14T04:10:57Z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eyJoZGlkIjoiMTE0ZjVmNGI5MzdiNzgyZjkwOGFhYTJmNjViYmFjZTQiLCJ1c2VySWQiOiIyOTM2NzcxMjQifQ==</vt:lpwstr>
  </property>
  <property fmtid="{D5CDD505-2E9C-101B-9397-08002B2CF9AE}" pid="4" name="ICV">
    <vt:lpwstr>FEF25A8D2530426AABFED30A8BEA88EC_13</vt:lpwstr>
  </property>
</Properties>
</file>